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A18B7" w14:textId="7951055E" w:rsidR="00363010" w:rsidRPr="00E478EC" w:rsidRDefault="003B3B7D" w:rsidP="00363010">
      <w:pPr>
        <w:pStyle w:val="TitelVeranstaltung"/>
        <w:rPr>
          <w:rFonts w:cs="Arial"/>
          <w:b w:val="0"/>
          <w:bCs/>
        </w:rPr>
      </w:pPr>
      <w:r>
        <w:rPr>
          <w:noProof/>
        </w:rPr>
        <w:drawing>
          <wp:anchor distT="0" distB="0" distL="114300" distR="114300" simplePos="0" relativeHeight="251658240" behindDoc="0" locked="0" layoutInCell="1" allowOverlap="1" wp14:anchorId="1DC6C483" wp14:editId="3447F2AA">
            <wp:simplePos x="0" y="0"/>
            <wp:positionH relativeFrom="column">
              <wp:posOffset>5041265</wp:posOffset>
            </wp:positionH>
            <wp:positionV relativeFrom="paragraph">
              <wp:posOffset>50800</wp:posOffset>
            </wp:positionV>
            <wp:extent cx="1066165" cy="533400"/>
            <wp:effectExtent l="0" t="0" r="635" b="0"/>
            <wp:wrapNone/>
            <wp:docPr id="1" name="Grafik 1" descr="Ein Bild, das Grafiken, Grafikdesign, Kunst,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Grafiken, Grafikdesign, Kunst, Design enthält.&#10;&#10;KI-generierte Inhalte können fehlerhaft sei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6165" cy="533400"/>
                    </a:xfrm>
                    <a:prstGeom prst="rect">
                      <a:avLst/>
                    </a:prstGeom>
                  </pic:spPr>
                </pic:pic>
              </a:graphicData>
            </a:graphic>
            <wp14:sizeRelH relativeFrom="page">
              <wp14:pctWidth>0</wp14:pctWidth>
            </wp14:sizeRelH>
            <wp14:sizeRelV relativeFrom="page">
              <wp14:pctHeight>0</wp14:pctHeight>
            </wp14:sizeRelV>
          </wp:anchor>
        </w:drawing>
      </w:r>
      <w:r w:rsidR="00652DCC">
        <w:t>Fachforum CrossConnect</w:t>
      </w:r>
      <w:r w:rsidR="00E478EC">
        <w:br/>
      </w:r>
      <w:r w:rsidR="00363010" w:rsidRPr="00E478EC">
        <w:rPr>
          <w:rFonts w:cs="Arial"/>
          <w:b w:val="0"/>
          <w:bCs/>
          <w:sz w:val="32"/>
          <w:szCs w:val="32"/>
        </w:rPr>
        <w:t>„</w:t>
      </w:r>
      <w:r w:rsidR="00652DCC">
        <w:rPr>
          <w:rFonts w:cs="Arial"/>
          <w:b w:val="0"/>
          <w:bCs/>
          <w:sz w:val="32"/>
          <w:szCs w:val="32"/>
        </w:rPr>
        <w:t xml:space="preserve">Neue Materialien – Neue Möglichkeiten: </w:t>
      </w:r>
      <w:r>
        <w:rPr>
          <w:rFonts w:cs="Arial"/>
          <w:b w:val="0"/>
          <w:bCs/>
          <w:sz w:val="32"/>
          <w:szCs w:val="32"/>
        </w:rPr>
        <w:br/>
      </w:r>
      <w:r w:rsidR="00652DCC">
        <w:rPr>
          <w:rFonts w:cs="Arial"/>
          <w:b w:val="0"/>
          <w:bCs/>
          <w:sz w:val="32"/>
          <w:szCs w:val="32"/>
        </w:rPr>
        <w:t>Innovationen für die Medizintechnik</w:t>
      </w:r>
      <w:r w:rsidR="00363010" w:rsidRPr="00E478EC">
        <w:rPr>
          <w:rFonts w:cs="Arial"/>
          <w:b w:val="0"/>
          <w:bCs/>
          <w:sz w:val="32"/>
          <w:szCs w:val="32"/>
        </w:rPr>
        <w:t>“</w:t>
      </w:r>
    </w:p>
    <w:p w14:paraId="4212E392" w14:textId="77777777" w:rsidR="00145097" w:rsidRDefault="00145097" w:rsidP="00AC3DD4">
      <w:pPr>
        <w:pStyle w:val="UntertitelVeranstaltung"/>
        <w:jc w:val="right"/>
      </w:pPr>
    </w:p>
    <w:p w14:paraId="69B12FA1" w14:textId="6092C349" w:rsidR="0081416E" w:rsidRPr="00652DCC" w:rsidRDefault="00363010" w:rsidP="00363010">
      <w:pPr>
        <w:pStyle w:val="UntertitelVeranstaltung"/>
        <w:rPr>
          <w:b/>
          <w:bCs/>
          <w:color w:val="333333"/>
        </w:rPr>
      </w:pPr>
      <w:r w:rsidRPr="008D00D0">
        <w:rPr>
          <w:color w:val="333333"/>
        </w:rPr>
        <w:t>am</w:t>
      </w:r>
      <w:r w:rsidR="0081416E" w:rsidRPr="008D00D0">
        <w:rPr>
          <w:color w:val="333333"/>
        </w:rPr>
        <w:t xml:space="preserve"> </w:t>
      </w:r>
      <w:r w:rsidR="00652DCC">
        <w:rPr>
          <w:b/>
          <w:bCs/>
          <w:color w:val="333333"/>
        </w:rPr>
        <w:t>03</w:t>
      </w:r>
      <w:r w:rsidR="0081416E" w:rsidRPr="008D00D0">
        <w:rPr>
          <w:b/>
          <w:bCs/>
          <w:color w:val="333333"/>
        </w:rPr>
        <w:t xml:space="preserve">. </w:t>
      </w:r>
      <w:r w:rsidR="00652DCC" w:rsidRPr="00652DCC">
        <w:rPr>
          <w:b/>
          <w:bCs/>
          <w:color w:val="333333"/>
        </w:rPr>
        <w:t>Juni 2025</w:t>
      </w:r>
      <w:r w:rsidR="0081416E" w:rsidRPr="00652DCC">
        <w:rPr>
          <w:b/>
          <w:bCs/>
          <w:color w:val="333333"/>
        </w:rPr>
        <w:t xml:space="preserve"> </w:t>
      </w:r>
      <w:r w:rsidR="0081416E" w:rsidRPr="00652DCC">
        <w:rPr>
          <w:color w:val="333333"/>
        </w:rPr>
        <w:t>bei</w:t>
      </w:r>
      <w:r w:rsidR="0081416E" w:rsidRPr="00652DCC">
        <w:rPr>
          <w:b/>
          <w:bCs/>
          <w:color w:val="333333"/>
        </w:rPr>
        <w:t xml:space="preserve"> </w:t>
      </w:r>
      <w:r w:rsidR="00652DCC" w:rsidRPr="00652DCC">
        <w:rPr>
          <w:b/>
          <w:bCs/>
          <w:color w:val="333333"/>
        </w:rPr>
        <w:t>Siemens Healthineers Innovation Center</w:t>
      </w:r>
    </w:p>
    <w:p w14:paraId="4D7D1A4A" w14:textId="1E22F56D" w:rsidR="0081416E" w:rsidRPr="008D00D0" w:rsidRDefault="0081416E" w:rsidP="0081416E">
      <w:pPr>
        <w:pStyle w:val="UntertitelVeranstaltung"/>
        <w:rPr>
          <w:color w:val="333333"/>
        </w:rPr>
      </w:pPr>
      <w:r w:rsidRPr="008D00D0">
        <w:rPr>
          <w:color w:val="333333"/>
        </w:rPr>
        <w:t>Adresse:</w:t>
      </w:r>
      <w:r w:rsidR="00652DCC">
        <w:rPr>
          <w:color w:val="333333"/>
        </w:rPr>
        <w:t xml:space="preserve"> Henkestraße 127, 91052 Erlangen</w:t>
      </w:r>
    </w:p>
    <w:p w14:paraId="53666AD0" w14:textId="5198C7A2" w:rsidR="0081416E" w:rsidRPr="008D00D0" w:rsidRDefault="0081416E" w:rsidP="0081416E">
      <w:pPr>
        <w:pStyle w:val="UntertitelVeranstaltung"/>
        <w:rPr>
          <w:color w:val="333333"/>
        </w:rPr>
      </w:pPr>
      <w:r w:rsidRPr="008D00D0">
        <w:rPr>
          <w:color w:val="333333"/>
        </w:rPr>
        <w:t xml:space="preserve">Moderation: </w:t>
      </w:r>
      <w:r w:rsidR="00652DCC">
        <w:rPr>
          <w:color w:val="333333"/>
        </w:rPr>
        <w:t>Sven Blanck, MAI Carbon / Marco Wendel</w:t>
      </w:r>
      <w:r w:rsidR="00417538">
        <w:rPr>
          <w:color w:val="333333"/>
        </w:rPr>
        <w:t xml:space="preserve">, </w:t>
      </w:r>
      <w:r w:rsidR="00652DCC">
        <w:rPr>
          <w:color w:val="333333"/>
        </w:rPr>
        <w:t>Medical Valley</w:t>
      </w:r>
      <w:r w:rsidR="00417538">
        <w:rPr>
          <w:color w:val="333333"/>
        </w:rPr>
        <w:t xml:space="preserve"> EMN</w:t>
      </w:r>
      <w:r w:rsidR="00C123CD">
        <w:rPr>
          <w:color w:val="333333"/>
        </w:rPr>
        <w:t xml:space="preserve"> e. V.</w:t>
      </w:r>
    </w:p>
    <w:p w14:paraId="1B1C96EA" w14:textId="77777777" w:rsidR="0081416E" w:rsidRPr="008D00D0" w:rsidRDefault="0081416E" w:rsidP="00F656F7">
      <w:pPr>
        <w:pStyle w:val="UntertitelVeranstaltung"/>
        <w:tabs>
          <w:tab w:val="left" w:pos="1134"/>
        </w:tabs>
        <w:rPr>
          <w:color w:val="333333"/>
        </w:rPr>
      </w:pPr>
      <w:r w:rsidRPr="008D00D0">
        <w:rPr>
          <w:color w:val="333333"/>
        </w:rPr>
        <w:tab/>
      </w:r>
    </w:p>
    <w:p w14:paraId="32D65152" w14:textId="77777777" w:rsidR="0081416E" w:rsidRPr="008D00D0" w:rsidRDefault="0081416E" w:rsidP="0081416E">
      <w:pPr>
        <w:rPr>
          <w:color w:val="333333"/>
        </w:rPr>
      </w:pPr>
    </w:p>
    <w:p w14:paraId="0C1A026A" w14:textId="4DD2E909" w:rsidR="00652DCC" w:rsidRDefault="00652DCC" w:rsidP="00652DCC">
      <w:pPr>
        <w:jc w:val="both"/>
        <w:rPr>
          <w:color w:val="333333"/>
          <w:sz w:val="17"/>
        </w:rPr>
      </w:pPr>
      <w:r w:rsidRPr="00652DCC">
        <w:rPr>
          <w:color w:val="333333"/>
          <w:sz w:val="17"/>
        </w:rPr>
        <w:t>Advanced Materials sind für medizinische Anwendungsfelder sehr wichtig und Enabler für innovative und neuartige Anwendungsfelder. So sind zum Beispiel Faserverbundwerkstoffe im Vergleich zu traditionellen Materialien, wie Metall oder Keramik, deutlich leichter. Dies ist besonders wichtig für tragbare medizinische Geräte und Implantate, da ein geringeres Gewicht den Komfort für den Patienten erhöht. Zudem zeichnen sich diese Werkstoffe durch eine hohe Festigkeit und Steifigkeit aus, was sie besonders</w:t>
      </w:r>
      <w:r w:rsidR="004649CE">
        <w:rPr>
          <w:color w:val="333333"/>
          <w:sz w:val="17"/>
        </w:rPr>
        <w:t xml:space="preserve"> </w:t>
      </w:r>
      <w:r w:rsidRPr="00652DCC">
        <w:rPr>
          <w:color w:val="333333"/>
          <w:sz w:val="17"/>
        </w:rPr>
        <w:t>bei hohen mechanischen</w:t>
      </w:r>
      <w:r>
        <w:rPr>
          <w:color w:val="333333"/>
          <w:sz w:val="17"/>
        </w:rPr>
        <w:t xml:space="preserve"> Anforderungen </w:t>
      </w:r>
      <w:r w:rsidR="00F7541F">
        <w:rPr>
          <w:color w:val="333333"/>
          <w:sz w:val="17"/>
        </w:rPr>
        <w:t>wichtigmacht</w:t>
      </w:r>
      <w:r w:rsidRPr="00652DCC">
        <w:rPr>
          <w:color w:val="333333"/>
          <w:sz w:val="17"/>
        </w:rPr>
        <w:t>. Die Verwendung von Faserverbundwerkstoffen ermöglicht komplexe und maßgeschneiderte Designs, die auf die spezifischen Bedürfnisse von Patienten und medizinischen Anwendungen abgestimmt sind. Dies kann die Funktionalität und Effektivität von medizinischen Geräten verbessern. Außerdem sind Faserverbundwerkstoffe resistent gegen Korrosion und chemische Einflüsse, was ihre Langlebigkeit in medizinischen Anwendungen erhöht und die Notwendigkeit für häufige Wartung oder Austausch verringert.</w:t>
      </w:r>
    </w:p>
    <w:p w14:paraId="33C9864A" w14:textId="5BAA3DFD" w:rsidR="00652DCC" w:rsidRPr="00652DCC" w:rsidRDefault="00652DCC" w:rsidP="00652DCC">
      <w:pPr>
        <w:jc w:val="both"/>
        <w:rPr>
          <w:b/>
          <w:bCs/>
          <w:color w:val="333333"/>
          <w:sz w:val="17"/>
        </w:rPr>
      </w:pPr>
      <w:r w:rsidRPr="00652DCC">
        <w:rPr>
          <w:color w:val="333333"/>
          <w:sz w:val="17"/>
        </w:rPr>
        <w:t xml:space="preserve">Neben all diesen Vorteilen, ergeben sich auch Herausforderungen und Ansätze, zu denen noch geforscht werden muss. </w:t>
      </w:r>
      <w:r w:rsidRPr="00652DCC">
        <w:rPr>
          <w:b/>
          <w:bCs/>
          <w:color w:val="333333"/>
          <w:sz w:val="17"/>
        </w:rPr>
        <w:t>Dies sind unterandere Fragestellungen zu:</w:t>
      </w:r>
    </w:p>
    <w:p w14:paraId="0134B46A" w14:textId="09DB9A86" w:rsidR="00652DCC" w:rsidRPr="00652DCC" w:rsidRDefault="00652DCC" w:rsidP="00652DCC">
      <w:pPr>
        <w:pStyle w:val="Listenabsatz"/>
        <w:numPr>
          <w:ilvl w:val="0"/>
          <w:numId w:val="4"/>
        </w:numPr>
        <w:ind w:left="426" w:hanging="283"/>
        <w:jc w:val="both"/>
        <w:rPr>
          <w:color w:val="333333"/>
          <w:sz w:val="17"/>
        </w:rPr>
      </w:pPr>
      <w:r w:rsidRPr="00652DCC">
        <w:rPr>
          <w:color w:val="333333"/>
          <w:sz w:val="17"/>
        </w:rPr>
        <w:t>Was sind aktuelle Innovationen in den Bereichen Biokompatibilität, Nachhaltigkeit, Qualitätssicherung, Kosten-Nutzen-Relation</w:t>
      </w:r>
    </w:p>
    <w:p w14:paraId="5DFA0812" w14:textId="50A0BB5F" w:rsidR="00652DCC" w:rsidRPr="00652DCC" w:rsidRDefault="00652DCC" w:rsidP="00652DCC">
      <w:pPr>
        <w:pStyle w:val="Listenabsatz"/>
        <w:numPr>
          <w:ilvl w:val="0"/>
          <w:numId w:val="4"/>
        </w:numPr>
        <w:ind w:left="426" w:hanging="283"/>
        <w:jc w:val="both"/>
        <w:rPr>
          <w:color w:val="333333"/>
          <w:sz w:val="17"/>
        </w:rPr>
      </w:pPr>
      <w:r w:rsidRPr="00652DCC">
        <w:rPr>
          <w:color w:val="333333"/>
          <w:sz w:val="17"/>
        </w:rPr>
        <w:t>Medizintechnik im Fokus: Was sind aktuelle Trends zum Einsatz neuer Werkstoffe</w:t>
      </w:r>
    </w:p>
    <w:p w14:paraId="5C1471E8" w14:textId="144E10DA" w:rsidR="00652DCC" w:rsidRPr="00652DCC" w:rsidRDefault="00652DCC" w:rsidP="00652DCC">
      <w:pPr>
        <w:pStyle w:val="Listenabsatz"/>
        <w:numPr>
          <w:ilvl w:val="0"/>
          <w:numId w:val="4"/>
        </w:numPr>
        <w:ind w:left="426" w:hanging="283"/>
        <w:jc w:val="both"/>
        <w:rPr>
          <w:color w:val="333333"/>
          <w:sz w:val="17"/>
        </w:rPr>
      </w:pPr>
      <w:r w:rsidRPr="00652DCC">
        <w:rPr>
          <w:color w:val="333333"/>
          <w:sz w:val="17"/>
        </w:rPr>
        <w:t xml:space="preserve">Welche Materialien haben welche Vorteile und wie lassen sich diese geschickt kombinieren? </w:t>
      </w:r>
    </w:p>
    <w:p w14:paraId="1762AEA5" w14:textId="709B8D00" w:rsidR="00652DCC" w:rsidRPr="00652DCC" w:rsidRDefault="00652DCC" w:rsidP="00652DCC">
      <w:pPr>
        <w:pStyle w:val="Listenabsatz"/>
        <w:numPr>
          <w:ilvl w:val="0"/>
          <w:numId w:val="4"/>
        </w:numPr>
        <w:ind w:left="426" w:hanging="283"/>
        <w:jc w:val="both"/>
        <w:rPr>
          <w:color w:val="333333"/>
          <w:sz w:val="17"/>
        </w:rPr>
      </w:pPr>
      <w:r w:rsidRPr="00652DCC">
        <w:rPr>
          <w:color w:val="333333"/>
          <w:sz w:val="17"/>
        </w:rPr>
        <w:t>Vorgehen: Welche bewährten strukturellen Ansätze ermöglichen es Organisationen, die Prozesse um-zustellen?</w:t>
      </w:r>
    </w:p>
    <w:p w14:paraId="3FD2AFDB" w14:textId="704D0922" w:rsidR="00652DCC" w:rsidRPr="00652DCC" w:rsidRDefault="00652DCC" w:rsidP="00652DCC">
      <w:pPr>
        <w:pStyle w:val="Listenabsatz"/>
        <w:numPr>
          <w:ilvl w:val="0"/>
          <w:numId w:val="4"/>
        </w:numPr>
        <w:ind w:left="426" w:hanging="283"/>
        <w:jc w:val="both"/>
        <w:rPr>
          <w:color w:val="333333"/>
          <w:sz w:val="17"/>
        </w:rPr>
      </w:pPr>
      <w:r w:rsidRPr="00652DCC">
        <w:rPr>
          <w:color w:val="333333"/>
          <w:sz w:val="17"/>
        </w:rPr>
        <w:t>Was sind Faktoren, die die Medizintechnik und -industrie beeinflussen?</w:t>
      </w:r>
    </w:p>
    <w:p w14:paraId="5503CBE6" w14:textId="77777777" w:rsidR="00652DCC" w:rsidRDefault="00652DCC" w:rsidP="00652DCC">
      <w:pPr>
        <w:pStyle w:val="Listenabsatz"/>
        <w:numPr>
          <w:ilvl w:val="0"/>
          <w:numId w:val="4"/>
        </w:numPr>
        <w:ind w:left="426" w:hanging="283"/>
        <w:jc w:val="both"/>
        <w:rPr>
          <w:color w:val="333333"/>
          <w:sz w:val="17"/>
        </w:rPr>
      </w:pPr>
      <w:r w:rsidRPr="00652DCC">
        <w:rPr>
          <w:color w:val="333333"/>
          <w:sz w:val="17"/>
        </w:rPr>
        <w:t>Wie lassen sich auch neuartige, z.B. KI-gestützte-Prozesse, umsetzen?</w:t>
      </w:r>
    </w:p>
    <w:p w14:paraId="1BD7F3AE" w14:textId="77777777" w:rsidR="00652DCC" w:rsidRDefault="00652DCC" w:rsidP="00652DCC">
      <w:pPr>
        <w:jc w:val="both"/>
        <w:rPr>
          <w:color w:val="333333"/>
          <w:sz w:val="17"/>
        </w:rPr>
      </w:pPr>
    </w:p>
    <w:p w14:paraId="7A5A84BB" w14:textId="4C23FE19" w:rsidR="00652DCC" w:rsidRPr="00652DCC" w:rsidRDefault="00652DCC" w:rsidP="00652DCC">
      <w:pPr>
        <w:jc w:val="both"/>
        <w:rPr>
          <w:b/>
          <w:bCs/>
          <w:color w:val="333333"/>
          <w:sz w:val="17"/>
        </w:rPr>
      </w:pPr>
      <w:r w:rsidRPr="00652DCC">
        <w:rPr>
          <w:b/>
          <w:bCs/>
          <w:color w:val="333333"/>
          <w:sz w:val="17"/>
        </w:rPr>
        <w:t>Warum muss ich dabei sein?</w:t>
      </w:r>
    </w:p>
    <w:p w14:paraId="7DA30659" w14:textId="782A0E19" w:rsidR="00652DCC" w:rsidRPr="00652DCC" w:rsidRDefault="00652DCC" w:rsidP="00652DCC">
      <w:pPr>
        <w:pStyle w:val="Listenabsatz"/>
        <w:numPr>
          <w:ilvl w:val="0"/>
          <w:numId w:val="4"/>
        </w:numPr>
        <w:ind w:left="426" w:hanging="283"/>
        <w:jc w:val="both"/>
        <w:rPr>
          <w:color w:val="333333"/>
          <w:sz w:val="17"/>
        </w:rPr>
      </w:pPr>
      <w:r w:rsidRPr="00652DCC">
        <w:rPr>
          <w:color w:val="333333"/>
          <w:sz w:val="17"/>
        </w:rPr>
        <w:t>Best-Practice-Beispiele und Lessons Learnt</w:t>
      </w:r>
    </w:p>
    <w:p w14:paraId="72376D74" w14:textId="0354A9C6" w:rsidR="00652DCC" w:rsidRPr="00652DCC" w:rsidRDefault="00652DCC" w:rsidP="00652DCC">
      <w:pPr>
        <w:pStyle w:val="Listenabsatz"/>
        <w:numPr>
          <w:ilvl w:val="0"/>
          <w:numId w:val="4"/>
        </w:numPr>
        <w:ind w:left="426" w:hanging="283"/>
        <w:jc w:val="both"/>
        <w:rPr>
          <w:color w:val="333333"/>
          <w:sz w:val="17"/>
        </w:rPr>
      </w:pPr>
      <w:r>
        <w:rPr>
          <w:color w:val="333333"/>
          <w:sz w:val="17"/>
        </w:rPr>
        <w:t>I</w:t>
      </w:r>
      <w:r w:rsidRPr="00652DCC">
        <w:rPr>
          <w:color w:val="333333"/>
          <w:sz w:val="17"/>
        </w:rPr>
        <w:t>nteraktive Diskussionsmöglichkeiten mit wichtigen Persönlichkeiten, Austausch und Netzwerken</w:t>
      </w:r>
    </w:p>
    <w:p w14:paraId="536EF559" w14:textId="4057CCB2" w:rsidR="00652DCC" w:rsidRPr="00652DCC" w:rsidRDefault="00652DCC" w:rsidP="00652DCC">
      <w:pPr>
        <w:pStyle w:val="Listenabsatz"/>
        <w:numPr>
          <w:ilvl w:val="0"/>
          <w:numId w:val="4"/>
        </w:numPr>
        <w:ind w:left="426" w:hanging="283"/>
        <w:jc w:val="both"/>
        <w:rPr>
          <w:color w:val="333333"/>
          <w:sz w:val="17"/>
        </w:rPr>
      </w:pPr>
      <w:r>
        <w:rPr>
          <w:color w:val="333333"/>
          <w:sz w:val="17"/>
        </w:rPr>
        <w:t>S</w:t>
      </w:r>
      <w:r w:rsidRPr="00652DCC">
        <w:rPr>
          <w:color w:val="333333"/>
          <w:sz w:val="17"/>
        </w:rPr>
        <w:t xml:space="preserve">pannende Keynotes und interessante GastspeakerInnen </w:t>
      </w:r>
    </w:p>
    <w:p w14:paraId="73A507C7" w14:textId="7B2E808D" w:rsidR="00652DCC" w:rsidRDefault="00652DCC" w:rsidP="00652DCC">
      <w:pPr>
        <w:pStyle w:val="Listenabsatz"/>
        <w:numPr>
          <w:ilvl w:val="0"/>
          <w:numId w:val="4"/>
        </w:numPr>
        <w:ind w:left="426" w:hanging="283"/>
        <w:jc w:val="both"/>
        <w:rPr>
          <w:color w:val="333333"/>
          <w:sz w:val="17"/>
        </w:rPr>
      </w:pPr>
      <w:r w:rsidRPr="00652DCC">
        <w:rPr>
          <w:color w:val="333333"/>
          <w:sz w:val="17"/>
        </w:rPr>
        <w:t>Branchenübergreifender Ansatz und Programm</w:t>
      </w:r>
    </w:p>
    <w:p w14:paraId="14D2F41B" w14:textId="77777777" w:rsidR="00652DCC" w:rsidRDefault="00652DCC" w:rsidP="00652DCC">
      <w:pPr>
        <w:jc w:val="both"/>
        <w:rPr>
          <w:color w:val="333333"/>
          <w:sz w:val="17"/>
        </w:rPr>
      </w:pPr>
    </w:p>
    <w:p w14:paraId="67C69D20" w14:textId="77777777" w:rsidR="005B6560" w:rsidRDefault="005B6560" w:rsidP="00652DCC">
      <w:pPr>
        <w:jc w:val="both"/>
        <w:rPr>
          <w:color w:val="333333"/>
          <w:sz w:val="17"/>
        </w:rPr>
      </w:pPr>
    </w:p>
    <w:p w14:paraId="3BCB5617" w14:textId="48D1741F" w:rsidR="00652DCC" w:rsidRDefault="00652DCC" w:rsidP="00652DCC">
      <w:pPr>
        <w:jc w:val="both"/>
        <w:rPr>
          <w:i/>
          <w:iCs/>
          <w:color w:val="333333"/>
          <w:sz w:val="16"/>
          <w:szCs w:val="20"/>
        </w:rPr>
      </w:pPr>
    </w:p>
    <w:p w14:paraId="7F0B6E8D" w14:textId="77777777" w:rsidR="005B6560" w:rsidRDefault="005B6560" w:rsidP="005B6560">
      <w:pPr>
        <w:jc w:val="both"/>
        <w:rPr>
          <w:i/>
          <w:iCs/>
          <w:color w:val="333333"/>
          <w:sz w:val="16"/>
          <w:szCs w:val="20"/>
        </w:rPr>
      </w:pPr>
      <w:r>
        <w:rPr>
          <w:i/>
          <w:iCs/>
          <w:color w:val="333333"/>
          <w:sz w:val="16"/>
          <w:szCs w:val="20"/>
        </w:rPr>
        <w:t>Co-Sponsor:</w:t>
      </w:r>
    </w:p>
    <w:p w14:paraId="6E843EA9" w14:textId="6A8C1D30" w:rsidR="005B6560" w:rsidRDefault="005B6560" w:rsidP="00652DCC">
      <w:pPr>
        <w:jc w:val="both"/>
        <w:rPr>
          <w:i/>
          <w:iCs/>
          <w:color w:val="333333"/>
          <w:sz w:val="16"/>
          <w:szCs w:val="20"/>
        </w:rPr>
      </w:pPr>
      <w:r>
        <w:rPr>
          <w:noProof/>
        </w:rPr>
        <w:drawing>
          <wp:inline distT="0" distB="0" distL="0" distR="0" wp14:anchorId="1C48B912" wp14:editId="2CF099F8">
            <wp:extent cx="1271143" cy="540000"/>
            <wp:effectExtent l="0" t="0" r="5715" b="0"/>
            <wp:docPr id="1155089185" name="Grafik 2" descr="Ein Bild, das Text, Schrift, Grafiken, Screensho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089185" name="Grafik 2" descr="Ein Bild, das Text, Schrift, Grafiken, Screenshot enthält.&#10;&#10;KI-generierte Inhalte können fehlerhaft sein."/>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5230" b="24293"/>
                    <a:stretch/>
                  </pic:blipFill>
                  <pic:spPr bwMode="auto">
                    <a:xfrm>
                      <a:off x="0" y="0"/>
                      <a:ext cx="1271143" cy="540000"/>
                    </a:xfrm>
                    <a:prstGeom prst="rect">
                      <a:avLst/>
                    </a:prstGeom>
                    <a:noFill/>
                    <a:ln>
                      <a:noFill/>
                    </a:ln>
                    <a:extLst>
                      <a:ext uri="{53640926-AAD7-44D8-BBD7-CCE9431645EC}">
                        <a14:shadowObscured xmlns:a14="http://schemas.microsoft.com/office/drawing/2010/main"/>
                      </a:ext>
                    </a:extLst>
                  </pic:spPr>
                </pic:pic>
              </a:graphicData>
            </a:graphic>
          </wp:inline>
        </w:drawing>
      </w:r>
    </w:p>
    <w:p w14:paraId="6B30A542" w14:textId="77777777" w:rsidR="005B6560" w:rsidRDefault="005B6560" w:rsidP="00652DCC">
      <w:pPr>
        <w:jc w:val="both"/>
        <w:rPr>
          <w:i/>
          <w:iCs/>
          <w:color w:val="333333"/>
          <w:sz w:val="16"/>
          <w:szCs w:val="20"/>
        </w:rPr>
      </w:pPr>
    </w:p>
    <w:p w14:paraId="6D5E10C2" w14:textId="0790098F" w:rsidR="00652DCC" w:rsidRDefault="00652DCC" w:rsidP="00652DCC">
      <w:pPr>
        <w:jc w:val="both"/>
        <w:rPr>
          <w:i/>
          <w:iCs/>
          <w:color w:val="333333"/>
          <w:sz w:val="16"/>
          <w:szCs w:val="20"/>
        </w:rPr>
      </w:pPr>
      <w:r w:rsidRPr="00652DCC">
        <w:rPr>
          <w:i/>
          <w:iCs/>
          <w:color w:val="333333"/>
          <w:sz w:val="16"/>
          <w:szCs w:val="20"/>
        </w:rPr>
        <w:t>Kooperationspartner</w:t>
      </w:r>
      <w:r>
        <w:rPr>
          <w:i/>
          <w:iCs/>
          <w:color w:val="333333"/>
          <w:sz w:val="16"/>
          <w:szCs w:val="20"/>
        </w:rPr>
        <w:t>:</w:t>
      </w:r>
    </w:p>
    <w:p w14:paraId="0565C07B" w14:textId="2C7B94FA" w:rsidR="00652DCC" w:rsidRDefault="00652DCC" w:rsidP="00652DCC">
      <w:pPr>
        <w:jc w:val="both"/>
        <w:rPr>
          <w:color w:val="333333"/>
          <w:sz w:val="17"/>
        </w:rPr>
      </w:pPr>
      <w:r>
        <w:rPr>
          <w:noProof/>
        </w:rPr>
        <w:drawing>
          <wp:inline distT="0" distB="0" distL="0" distR="0" wp14:anchorId="6EBB8095" wp14:editId="2373B216">
            <wp:extent cx="795789" cy="360000"/>
            <wp:effectExtent l="0" t="0" r="4445" b="2540"/>
            <wp:docPr id="58893706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pic:nvPicPr>
                  <pic:blipFill>
                    <a:blip r:embed="rId13">
                      <a:extLst>
                        <a:ext uri="{96DAC541-7B7A-43D3-8B79-37D633B846F1}">
                          <asvg:svgBlip xmlns:asvg="http://schemas.microsoft.com/office/drawing/2016/SVG/main" r:embed="rId14"/>
                        </a:ext>
                      </a:extLst>
                    </a:blip>
                    <a:stretch>
                      <a:fillRect/>
                    </a:stretch>
                  </pic:blipFill>
                  <pic:spPr>
                    <a:xfrm>
                      <a:off x="0" y="0"/>
                      <a:ext cx="795789" cy="360000"/>
                    </a:xfrm>
                    <a:prstGeom prst="rect">
                      <a:avLst/>
                    </a:prstGeom>
                  </pic:spPr>
                </pic:pic>
              </a:graphicData>
            </a:graphic>
          </wp:inline>
        </w:drawing>
      </w:r>
      <w:r>
        <w:rPr>
          <w:color w:val="333333"/>
        </w:rPr>
        <w:br w:type="page"/>
      </w:r>
    </w:p>
    <w:tbl>
      <w:tblPr>
        <w:tblStyle w:val="Tabellenraster"/>
        <w:tblW w:w="0" w:type="auto"/>
        <w:tblBorders>
          <w:top w:val="single" w:sz="2" w:space="0" w:color="E0E0E0" w:themeColor="accent5" w:themeTint="33"/>
          <w:left w:val="none" w:sz="0" w:space="0" w:color="auto"/>
          <w:bottom w:val="single" w:sz="2" w:space="0" w:color="E0E0E0" w:themeColor="accent5" w:themeTint="33"/>
          <w:right w:val="none" w:sz="0" w:space="0" w:color="auto"/>
          <w:insideH w:val="single" w:sz="2" w:space="0" w:color="E0E0E0" w:themeColor="accent5" w:themeTint="33"/>
          <w:insideV w:val="none" w:sz="0" w:space="0" w:color="auto"/>
        </w:tblBorders>
        <w:tblLayout w:type="fixed"/>
        <w:tblCellMar>
          <w:top w:w="113" w:type="dxa"/>
          <w:bottom w:w="113" w:type="dxa"/>
        </w:tblCellMar>
        <w:tblLook w:val="04A0" w:firstRow="1" w:lastRow="0" w:firstColumn="1" w:lastColumn="0" w:noHBand="0" w:noVBand="1"/>
      </w:tblPr>
      <w:tblGrid>
        <w:gridCol w:w="1134"/>
        <w:gridCol w:w="8499"/>
      </w:tblGrid>
      <w:tr w:rsidR="00E932E1" w14:paraId="71EA5146" w14:textId="77777777" w:rsidTr="246DC6CC">
        <w:tc>
          <w:tcPr>
            <w:tcW w:w="1134" w:type="dxa"/>
            <w:shd w:val="clear" w:color="auto" w:fill="002B51" w:themeFill="text1"/>
          </w:tcPr>
          <w:p w14:paraId="6187702B" w14:textId="0552038C" w:rsidR="00E932E1" w:rsidRPr="00630916" w:rsidRDefault="005620E0" w:rsidP="00E932E1">
            <w:pPr>
              <w:pStyle w:val="Motivationstext"/>
              <w:jc w:val="center"/>
              <w:rPr>
                <w:b/>
                <w:bCs/>
                <w:color w:val="E0E0E0" w:themeColor="accent5" w:themeTint="33"/>
              </w:rPr>
            </w:pPr>
            <w:r>
              <w:rPr>
                <w:b/>
                <w:bCs/>
                <w:color w:val="E0E0E0" w:themeColor="accent5" w:themeTint="33"/>
              </w:rPr>
              <w:lastRenderedPageBreak/>
              <w:t>Vorabend</w:t>
            </w:r>
          </w:p>
        </w:tc>
        <w:tc>
          <w:tcPr>
            <w:tcW w:w="8499" w:type="dxa"/>
            <w:shd w:val="clear" w:color="auto" w:fill="002B51" w:themeFill="text1"/>
          </w:tcPr>
          <w:p w14:paraId="23E70CFF" w14:textId="3056EF6D" w:rsidR="00E932E1" w:rsidRPr="00630916" w:rsidRDefault="00F7541F" w:rsidP="0081416E">
            <w:pPr>
              <w:pStyle w:val="Motivationstext"/>
              <w:rPr>
                <w:b/>
                <w:bCs/>
                <w:color w:val="E0E0E0" w:themeColor="accent5" w:themeTint="33"/>
              </w:rPr>
            </w:pPr>
            <w:r>
              <w:rPr>
                <w:b/>
                <w:bCs/>
                <w:color w:val="E0E0E0" w:themeColor="accent5" w:themeTint="33"/>
              </w:rPr>
              <w:t>02.06.2025</w:t>
            </w:r>
          </w:p>
        </w:tc>
      </w:tr>
      <w:tr w:rsidR="0081416E" w14:paraId="27DBD040" w14:textId="77777777" w:rsidTr="246DC6CC">
        <w:tc>
          <w:tcPr>
            <w:tcW w:w="1134" w:type="dxa"/>
            <w:shd w:val="clear" w:color="auto" w:fill="auto"/>
          </w:tcPr>
          <w:p w14:paraId="453CE4F0" w14:textId="354AB389" w:rsidR="0081416E" w:rsidRPr="00F7541F" w:rsidRDefault="00F7541F" w:rsidP="00145097">
            <w:pPr>
              <w:pStyle w:val="Tabellefett"/>
              <w:jc w:val="center"/>
              <w:rPr>
                <w:b w:val="0"/>
                <w:bCs/>
                <w:color w:val="333333"/>
              </w:rPr>
            </w:pPr>
            <w:r w:rsidRPr="00F7541F">
              <w:rPr>
                <w:b w:val="0"/>
                <w:bCs/>
                <w:color w:val="333333"/>
              </w:rPr>
              <w:t>16:30</w:t>
            </w:r>
          </w:p>
        </w:tc>
        <w:tc>
          <w:tcPr>
            <w:tcW w:w="8499" w:type="dxa"/>
            <w:shd w:val="clear" w:color="auto" w:fill="auto"/>
          </w:tcPr>
          <w:p w14:paraId="4C27A46D" w14:textId="35FF2FFB" w:rsidR="0081416E" w:rsidRPr="00F7541F" w:rsidRDefault="00F7541F" w:rsidP="00146396">
            <w:pPr>
              <w:pStyle w:val="Tabellefett"/>
              <w:rPr>
                <w:b w:val="0"/>
                <w:bCs/>
                <w:color w:val="333333"/>
              </w:rPr>
            </w:pPr>
            <w:r w:rsidRPr="00F7541F">
              <w:rPr>
                <w:b w:val="0"/>
                <w:bCs/>
                <w:color w:val="333333"/>
              </w:rPr>
              <w:t>Führungsmöglichkeiten bei Siemens Healthineers (separate Anmeldung nötig)</w:t>
            </w:r>
          </w:p>
        </w:tc>
      </w:tr>
      <w:tr w:rsidR="0081416E" w14:paraId="29D0C93C" w14:textId="77777777" w:rsidTr="246DC6CC">
        <w:tc>
          <w:tcPr>
            <w:tcW w:w="1134" w:type="dxa"/>
          </w:tcPr>
          <w:p w14:paraId="36D0FB3F" w14:textId="14D9651B" w:rsidR="0081416E" w:rsidRPr="00385773" w:rsidRDefault="00F7541F" w:rsidP="00145097">
            <w:pPr>
              <w:pStyle w:val="Motivationstext"/>
              <w:jc w:val="center"/>
              <w:rPr>
                <w:color w:val="333333"/>
              </w:rPr>
            </w:pPr>
            <w:r>
              <w:rPr>
                <w:color w:val="333333"/>
              </w:rPr>
              <w:t>18:00</w:t>
            </w:r>
          </w:p>
        </w:tc>
        <w:tc>
          <w:tcPr>
            <w:tcW w:w="8499" w:type="dxa"/>
          </w:tcPr>
          <w:p w14:paraId="57711F76" w14:textId="0DA4551D" w:rsidR="00145097" w:rsidRPr="00385773" w:rsidRDefault="00F7541F" w:rsidP="00DE5F39">
            <w:pPr>
              <w:pStyle w:val="Motivationstext"/>
              <w:rPr>
                <w:color w:val="333333"/>
              </w:rPr>
            </w:pPr>
            <w:r>
              <w:rPr>
                <w:color w:val="333333"/>
              </w:rPr>
              <w:t>Transfer zum Wirtshaus „Alter Simpl“ (separate Anmeldung nötig)</w:t>
            </w:r>
          </w:p>
        </w:tc>
      </w:tr>
      <w:tr w:rsidR="0081416E" w14:paraId="3424AD4B" w14:textId="77777777" w:rsidTr="246DC6CC">
        <w:tc>
          <w:tcPr>
            <w:tcW w:w="1134" w:type="dxa"/>
          </w:tcPr>
          <w:p w14:paraId="49C4D4B1" w14:textId="2955B3F6" w:rsidR="0081416E" w:rsidRPr="00385773" w:rsidRDefault="00F7541F" w:rsidP="00145097">
            <w:pPr>
              <w:pStyle w:val="Motivationstext"/>
              <w:jc w:val="center"/>
              <w:rPr>
                <w:color w:val="333333"/>
              </w:rPr>
            </w:pPr>
            <w:r>
              <w:rPr>
                <w:color w:val="333333"/>
              </w:rPr>
              <w:t>18:30</w:t>
            </w:r>
          </w:p>
        </w:tc>
        <w:tc>
          <w:tcPr>
            <w:tcW w:w="8499" w:type="dxa"/>
          </w:tcPr>
          <w:p w14:paraId="3BBF4772" w14:textId="63FBBB6C" w:rsidR="00145097" w:rsidRPr="00385773" w:rsidRDefault="00F7541F" w:rsidP="0081416E">
            <w:pPr>
              <w:pStyle w:val="Motivationstext"/>
              <w:rPr>
                <w:color w:val="333333"/>
              </w:rPr>
            </w:pPr>
            <w:r>
              <w:rPr>
                <w:color w:val="333333"/>
              </w:rPr>
              <w:t>Optionales Abendessen im Wirtshaus „Alter Simpl“ auf Selbstzahlerbasis</w:t>
            </w:r>
          </w:p>
        </w:tc>
      </w:tr>
      <w:tr w:rsidR="00145097" w14:paraId="465887E9" w14:textId="77777777" w:rsidTr="246DC6CC">
        <w:tc>
          <w:tcPr>
            <w:tcW w:w="1134" w:type="dxa"/>
            <w:shd w:val="clear" w:color="auto" w:fill="002B51" w:themeFill="text1"/>
          </w:tcPr>
          <w:p w14:paraId="4836E85E" w14:textId="3768E319" w:rsidR="00145097" w:rsidRPr="00F7541F" w:rsidRDefault="00F7541F" w:rsidP="00145097">
            <w:pPr>
              <w:pStyle w:val="Tabellefett"/>
              <w:jc w:val="center"/>
              <w:rPr>
                <w:color w:val="E0E0E0" w:themeColor="accent5" w:themeTint="33"/>
              </w:rPr>
            </w:pPr>
            <w:r>
              <w:rPr>
                <w:color w:val="E0E0E0" w:themeColor="accent5" w:themeTint="33"/>
              </w:rPr>
              <w:t>Agenda</w:t>
            </w:r>
          </w:p>
        </w:tc>
        <w:tc>
          <w:tcPr>
            <w:tcW w:w="8499" w:type="dxa"/>
            <w:shd w:val="clear" w:color="auto" w:fill="002B51" w:themeFill="text1"/>
          </w:tcPr>
          <w:p w14:paraId="7D7D2DF2" w14:textId="13513F9C" w:rsidR="00145097" w:rsidRPr="00F7541F" w:rsidRDefault="005620E0" w:rsidP="00145097">
            <w:pPr>
              <w:pStyle w:val="Tabellefett"/>
              <w:rPr>
                <w:color w:val="E0E0E0" w:themeColor="accent5" w:themeTint="33"/>
              </w:rPr>
            </w:pPr>
            <w:r>
              <w:rPr>
                <w:color w:val="E0E0E0" w:themeColor="accent5" w:themeTint="33"/>
              </w:rPr>
              <w:t>03.06.2025</w:t>
            </w:r>
          </w:p>
        </w:tc>
      </w:tr>
      <w:tr w:rsidR="00F7541F" w14:paraId="64D590C3" w14:textId="77777777" w:rsidTr="246DC6CC">
        <w:tc>
          <w:tcPr>
            <w:tcW w:w="1134" w:type="dxa"/>
          </w:tcPr>
          <w:p w14:paraId="4D62DE2B" w14:textId="061645C4" w:rsidR="00F7541F" w:rsidRPr="00F7541F" w:rsidRDefault="00F7541F" w:rsidP="00F7541F">
            <w:pPr>
              <w:pStyle w:val="Tabellefett"/>
              <w:jc w:val="center"/>
              <w:rPr>
                <w:b w:val="0"/>
                <w:bCs/>
                <w:color w:val="333333"/>
              </w:rPr>
            </w:pPr>
            <w:r>
              <w:rPr>
                <w:b w:val="0"/>
                <w:bCs/>
                <w:color w:val="333333"/>
              </w:rPr>
              <w:t>09:00</w:t>
            </w:r>
          </w:p>
        </w:tc>
        <w:tc>
          <w:tcPr>
            <w:tcW w:w="8499" w:type="dxa"/>
          </w:tcPr>
          <w:p w14:paraId="330513CE" w14:textId="6BFB96B5" w:rsidR="00F7541F" w:rsidRPr="00F7541F" w:rsidRDefault="00F7541F" w:rsidP="00F7541F">
            <w:pPr>
              <w:pStyle w:val="Tabellefett"/>
              <w:rPr>
                <w:b w:val="0"/>
                <w:bCs/>
                <w:color w:val="333333"/>
              </w:rPr>
            </w:pPr>
            <w:r w:rsidRPr="00F7541F">
              <w:rPr>
                <w:b w:val="0"/>
                <w:bCs/>
                <w:color w:val="333333"/>
              </w:rPr>
              <w:t xml:space="preserve">Registrierung </w:t>
            </w:r>
          </w:p>
        </w:tc>
      </w:tr>
      <w:tr w:rsidR="00F7541F" w14:paraId="43189B40" w14:textId="77777777" w:rsidTr="246DC6CC">
        <w:tc>
          <w:tcPr>
            <w:tcW w:w="1134" w:type="dxa"/>
          </w:tcPr>
          <w:p w14:paraId="701F7B41" w14:textId="5BDF662F" w:rsidR="00F7541F" w:rsidRPr="00F7541F" w:rsidRDefault="00F7541F" w:rsidP="00F7541F">
            <w:pPr>
              <w:pStyle w:val="Tabellefett"/>
              <w:jc w:val="center"/>
              <w:rPr>
                <w:b w:val="0"/>
                <w:bCs/>
                <w:color w:val="333333"/>
              </w:rPr>
            </w:pPr>
            <w:r>
              <w:rPr>
                <w:b w:val="0"/>
                <w:bCs/>
                <w:color w:val="333333"/>
              </w:rPr>
              <w:t>09:30</w:t>
            </w:r>
          </w:p>
        </w:tc>
        <w:tc>
          <w:tcPr>
            <w:tcW w:w="8499" w:type="dxa"/>
          </w:tcPr>
          <w:p w14:paraId="5A5D29C7" w14:textId="10C8A33E" w:rsidR="00F7541F" w:rsidRPr="00F7541F" w:rsidRDefault="00F7541F" w:rsidP="00F7541F">
            <w:pPr>
              <w:pStyle w:val="Tabellefett"/>
              <w:rPr>
                <w:b w:val="0"/>
                <w:bCs/>
                <w:color w:val="333333"/>
              </w:rPr>
            </w:pPr>
            <w:r w:rsidRPr="00F7541F">
              <w:rPr>
                <w:b w:val="0"/>
                <w:bCs/>
                <w:color w:val="333333"/>
              </w:rPr>
              <w:t xml:space="preserve">Welcoming durch die Gastgeber </w:t>
            </w:r>
          </w:p>
        </w:tc>
      </w:tr>
      <w:tr w:rsidR="00F7541F" w14:paraId="225D3A85" w14:textId="77777777" w:rsidTr="246DC6CC">
        <w:tc>
          <w:tcPr>
            <w:tcW w:w="1134" w:type="dxa"/>
          </w:tcPr>
          <w:p w14:paraId="2208BC92" w14:textId="2174A8F9" w:rsidR="00F7541F" w:rsidRPr="00F7541F" w:rsidRDefault="00F7541F" w:rsidP="00F7541F">
            <w:pPr>
              <w:pStyle w:val="Tabellefett"/>
              <w:jc w:val="center"/>
              <w:rPr>
                <w:b w:val="0"/>
                <w:bCs/>
                <w:color w:val="333333"/>
              </w:rPr>
            </w:pPr>
            <w:r>
              <w:rPr>
                <w:b w:val="0"/>
                <w:bCs/>
                <w:color w:val="333333"/>
              </w:rPr>
              <w:t>09:45</w:t>
            </w:r>
          </w:p>
        </w:tc>
        <w:tc>
          <w:tcPr>
            <w:tcW w:w="8499" w:type="dxa"/>
          </w:tcPr>
          <w:p w14:paraId="0F4BB80F" w14:textId="77777777" w:rsidR="00F7541F" w:rsidRPr="001C4D3C" w:rsidRDefault="001C4D3C" w:rsidP="00F7541F">
            <w:pPr>
              <w:pStyle w:val="Tabellefett"/>
              <w:rPr>
                <w:color w:val="333333"/>
              </w:rPr>
            </w:pPr>
            <w:r w:rsidRPr="001C4D3C">
              <w:rPr>
                <w:color w:val="333333"/>
              </w:rPr>
              <w:t xml:space="preserve">Digitale </w:t>
            </w:r>
            <w:r w:rsidR="00F7541F" w:rsidRPr="001C4D3C">
              <w:rPr>
                <w:color w:val="333333"/>
              </w:rPr>
              <w:t xml:space="preserve">Politische Grußworte </w:t>
            </w:r>
          </w:p>
          <w:p w14:paraId="09BFE913" w14:textId="2002E3D6" w:rsidR="001C4D3C" w:rsidRPr="00F7541F" w:rsidRDefault="0096214E" w:rsidP="0096214E">
            <w:pPr>
              <w:pStyle w:val="Tabellefett"/>
              <w:rPr>
                <w:b w:val="0"/>
                <w:bCs/>
                <w:color w:val="333333"/>
              </w:rPr>
            </w:pPr>
            <w:r w:rsidRPr="0096214E">
              <w:rPr>
                <w:b w:val="0"/>
                <w:bCs/>
                <w:color w:val="333333"/>
              </w:rPr>
              <w:t>Tobias Gotthardt</w:t>
            </w:r>
            <w:r>
              <w:rPr>
                <w:b w:val="0"/>
                <w:bCs/>
                <w:color w:val="333333"/>
              </w:rPr>
              <w:t xml:space="preserve">, </w:t>
            </w:r>
            <w:r w:rsidRPr="0096214E">
              <w:rPr>
                <w:b w:val="0"/>
                <w:bCs/>
                <w:color w:val="333333"/>
              </w:rPr>
              <w:t>Staatssekretär im Bayerischen Staatsministerium für Wirtschaft, Landesentwicklung und Energie</w:t>
            </w:r>
          </w:p>
        </w:tc>
      </w:tr>
      <w:tr w:rsidR="00F7541F" w14:paraId="21E4334F" w14:textId="77777777" w:rsidTr="246DC6CC">
        <w:tc>
          <w:tcPr>
            <w:tcW w:w="1134" w:type="dxa"/>
            <w:shd w:val="clear" w:color="auto" w:fill="auto"/>
          </w:tcPr>
          <w:p w14:paraId="6D9AD821" w14:textId="4B89F031" w:rsidR="00F7541F" w:rsidRPr="00F7541F" w:rsidRDefault="00F7541F" w:rsidP="00F7541F">
            <w:pPr>
              <w:pStyle w:val="Tabellefett"/>
              <w:jc w:val="center"/>
              <w:rPr>
                <w:b w:val="0"/>
                <w:bCs/>
                <w:color w:val="333333"/>
              </w:rPr>
            </w:pPr>
            <w:r w:rsidRPr="00F7541F">
              <w:rPr>
                <w:b w:val="0"/>
                <w:bCs/>
                <w:color w:val="333333"/>
              </w:rPr>
              <w:t>10:00</w:t>
            </w:r>
          </w:p>
        </w:tc>
        <w:tc>
          <w:tcPr>
            <w:tcW w:w="8499" w:type="dxa"/>
            <w:shd w:val="clear" w:color="auto" w:fill="auto"/>
          </w:tcPr>
          <w:p w14:paraId="24733F0A" w14:textId="4A667B44" w:rsidR="00BB1572" w:rsidRDefault="00BB1572" w:rsidP="00F7541F">
            <w:pPr>
              <w:pStyle w:val="Tabellefett"/>
              <w:rPr>
                <w:color w:val="333333"/>
              </w:rPr>
            </w:pPr>
            <w:r w:rsidRPr="00BB1572">
              <w:rPr>
                <w:color w:val="333333"/>
              </w:rPr>
              <w:t xml:space="preserve">CFK </w:t>
            </w:r>
            <w:r w:rsidR="002B140E">
              <w:rPr>
                <w:color w:val="333333"/>
              </w:rPr>
              <w:t>–</w:t>
            </w:r>
            <w:r w:rsidRPr="00BB1572">
              <w:rPr>
                <w:color w:val="333333"/>
              </w:rPr>
              <w:t xml:space="preserve"> Anwendungsfälle und Qualifikation bei Siemens Healthineers</w:t>
            </w:r>
          </w:p>
          <w:p w14:paraId="686265B1" w14:textId="1BEE6A5D" w:rsidR="00F7541F" w:rsidRPr="00F7541F" w:rsidRDefault="000856AE" w:rsidP="00F7541F">
            <w:pPr>
              <w:pStyle w:val="Tabellefett"/>
              <w:rPr>
                <w:b w:val="0"/>
                <w:bCs/>
                <w:color w:val="333333"/>
              </w:rPr>
            </w:pPr>
            <w:r>
              <w:rPr>
                <w:b w:val="0"/>
                <w:bCs/>
                <w:color w:val="333333"/>
              </w:rPr>
              <w:t>Sebastian Köppl</w:t>
            </w:r>
            <w:r w:rsidR="00F7541F" w:rsidRPr="00F7541F">
              <w:rPr>
                <w:b w:val="0"/>
                <w:bCs/>
                <w:color w:val="333333"/>
              </w:rPr>
              <w:t xml:space="preserve">, Siemens Healthineers  </w:t>
            </w:r>
          </w:p>
        </w:tc>
      </w:tr>
      <w:tr w:rsidR="00F7541F" w:rsidRPr="00F7541F" w14:paraId="13A266FA" w14:textId="77777777" w:rsidTr="246DC6CC">
        <w:tc>
          <w:tcPr>
            <w:tcW w:w="1134" w:type="dxa"/>
            <w:shd w:val="clear" w:color="auto" w:fill="E0E0E0" w:themeFill="accent5" w:themeFillTint="33"/>
          </w:tcPr>
          <w:p w14:paraId="3180C70F" w14:textId="4AADC0CF" w:rsidR="00F7541F" w:rsidRPr="00F7541F" w:rsidRDefault="00F7541F" w:rsidP="00F7541F">
            <w:pPr>
              <w:pStyle w:val="Tabellefett"/>
              <w:jc w:val="center"/>
              <w:rPr>
                <w:color w:val="333333"/>
              </w:rPr>
            </w:pPr>
            <w:r w:rsidRPr="00F7541F">
              <w:rPr>
                <w:color w:val="333333"/>
              </w:rPr>
              <w:t>10:20</w:t>
            </w:r>
          </w:p>
        </w:tc>
        <w:tc>
          <w:tcPr>
            <w:tcW w:w="8499" w:type="dxa"/>
            <w:shd w:val="clear" w:color="auto" w:fill="E0E0E0" w:themeFill="accent5" w:themeFillTint="33"/>
          </w:tcPr>
          <w:p w14:paraId="34614BB6" w14:textId="4EEA9384" w:rsidR="00F7541F" w:rsidRPr="00F7541F" w:rsidRDefault="00F7541F" w:rsidP="00F7541F">
            <w:pPr>
              <w:pStyle w:val="Tabellefett"/>
              <w:rPr>
                <w:color w:val="333333"/>
              </w:rPr>
            </w:pPr>
            <w:r w:rsidRPr="00F7541F">
              <w:rPr>
                <w:color w:val="333333"/>
              </w:rPr>
              <w:t xml:space="preserve">Session 1: Advanced Materials in der Medizintechnik </w:t>
            </w:r>
            <w:r w:rsidR="00211528">
              <w:rPr>
                <w:color w:val="333333"/>
              </w:rPr>
              <w:t>–</w:t>
            </w:r>
            <w:r w:rsidRPr="00F7541F">
              <w:rPr>
                <w:color w:val="333333"/>
              </w:rPr>
              <w:t xml:space="preserve"> E</w:t>
            </w:r>
            <w:r>
              <w:rPr>
                <w:color w:val="333333"/>
              </w:rPr>
              <w:t>rfolgsbeispiele</w:t>
            </w:r>
          </w:p>
        </w:tc>
      </w:tr>
      <w:tr w:rsidR="005620E0" w:rsidRPr="00381B32" w14:paraId="736B6959" w14:textId="77777777" w:rsidTr="246DC6CC">
        <w:tc>
          <w:tcPr>
            <w:tcW w:w="1134" w:type="dxa"/>
          </w:tcPr>
          <w:p w14:paraId="4A9128C7" w14:textId="09514F7E" w:rsidR="005620E0" w:rsidRPr="00385773" w:rsidRDefault="005620E0" w:rsidP="005620E0">
            <w:pPr>
              <w:pStyle w:val="Motivationstext"/>
              <w:jc w:val="center"/>
              <w:rPr>
                <w:color w:val="333333"/>
              </w:rPr>
            </w:pPr>
            <w:r w:rsidRPr="0054784D">
              <w:rPr>
                <w:rFonts w:ascii="Roboto" w:hAnsi="Roboto"/>
                <w:bCs/>
                <w:color w:val="333333" w:themeColor="accent2" w:themeShade="80"/>
              </w:rPr>
              <w:t>1</w:t>
            </w:r>
            <w:r>
              <w:rPr>
                <w:rFonts w:ascii="Roboto" w:hAnsi="Roboto"/>
                <w:bCs/>
                <w:color w:val="333333" w:themeColor="accent2" w:themeShade="80"/>
              </w:rPr>
              <w:t>0:20</w:t>
            </w:r>
          </w:p>
        </w:tc>
        <w:tc>
          <w:tcPr>
            <w:tcW w:w="8499" w:type="dxa"/>
          </w:tcPr>
          <w:p w14:paraId="6CA42A44" w14:textId="19FE0C81" w:rsidR="005620E0" w:rsidRPr="00823E3F" w:rsidRDefault="6AAA048E" w:rsidP="458DA9B7">
            <w:pPr>
              <w:pStyle w:val="Tabellefett"/>
              <w:rPr>
                <w:color w:val="333333" w:themeColor="accent2" w:themeShade="80"/>
              </w:rPr>
            </w:pPr>
            <w:r w:rsidRPr="458DA9B7">
              <w:rPr>
                <w:color w:val="333333" w:themeColor="accent2" w:themeShade="80"/>
              </w:rPr>
              <w:t>Innovative Carbon-Produkte in der Medizintechnik: Leichtbau für Präzision und Effizienz</w:t>
            </w:r>
          </w:p>
          <w:p w14:paraId="5DA08DC3" w14:textId="6B0C1865" w:rsidR="005620E0" w:rsidRPr="00381B32" w:rsidRDefault="005620E0" w:rsidP="005620E0">
            <w:pPr>
              <w:pStyle w:val="Tabelle"/>
              <w:rPr>
                <w:color w:val="333333"/>
                <w:lang w:val="en-US"/>
              </w:rPr>
            </w:pPr>
            <w:r w:rsidRPr="00381B32">
              <w:rPr>
                <w:rFonts w:cs="Arial"/>
                <w:bCs/>
                <w:color w:val="333333" w:themeColor="accent2" w:themeShade="80"/>
                <w:lang w:val="en-US"/>
              </w:rPr>
              <w:t>Oliver Kipf, CG T</w:t>
            </w:r>
            <w:r w:rsidR="00381B32" w:rsidRPr="00381B32">
              <w:rPr>
                <w:rFonts w:cs="Arial"/>
                <w:bCs/>
                <w:color w:val="333333" w:themeColor="accent2" w:themeShade="80"/>
                <w:lang w:val="en-US"/>
              </w:rPr>
              <w:t>EC</w:t>
            </w:r>
          </w:p>
        </w:tc>
      </w:tr>
      <w:tr w:rsidR="005620E0" w14:paraId="36D57DB9" w14:textId="77777777" w:rsidTr="246DC6CC">
        <w:tc>
          <w:tcPr>
            <w:tcW w:w="1134" w:type="dxa"/>
          </w:tcPr>
          <w:p w14:paraId="75E85089" w14:textId="39E23D2F" w:rsidR="005620E0" w:rsidRPr="00385773" w:rsidRDefault="005620E0" w:rsidP="005620E0">
            <w:pPr>
              <w:pStyle w:val="Motivationstext"/>
              <w:jc w:val="center"/>
              <w:rPr>
                <w:color w:val="333333"/>
              </w:rPr>
            </w:pPr>
            <w:r>
              <w:rPr>
                <w:bCs/>
                <w:color w:val="333333"/>
              </w:rPr>
              <w:t>10:40</w:t>
            </w:r>
          </w:p>
        </w:tc>
        <w:tc>
          <w:tcPr>
            <w:tcW w:w="8499" w:type="dxa"/>
          </w:tcPr>
          <w:p w14:paraId="37520692" w14:textId="562CF59A" w:rsidR="005620E0" w:rsidRPr="00B83858" w:rsidRDefault="4647F80D" w:rsidP="7AC5A66C">
            <w:pPr>
              <w:pStyle w:val="Tabellefett"/>
              <w:rPr>
                <w:color w:val="333333" w:themeColor="accent2" w:themeShade="80"/>
              </w:rPr>
            </w:pPr>
            <w:r w:rsidRPr="7AC5A66C">
              <w:rPr>
                <w:color w:val="333333" w:themeColor="accent2" w:themeShade="80"/>
              </w:rPr>
              <w:t>Smart textile Solutions in der Medizintechnik</w:t>
            </w:r>
          </w:p>
          <w:p w14:paraId="6C6697AB" w14:textId="3BD7B16E" w:rsidR="005620E0" w:rsidRPr="00385773" w:rsidRDefault="246DC6CC" w:rsidP="005620E0">
            <w:pPr>
              <w:pStyle w:val="Tabellefett"/>
              <w:rPr>
                <w:color w:val="333333"/>
              </w:rPr>
            </w:pPr>
            <w:r w:rsidRPr="246DC6CC">
              <w:rPr>
                <w:rFonts w:cs="Arial"/>
                <w:b w:val="0"/>
                <w:color w:val="333333" w:themeColor="accent2" w:themeShade="80"/>
              </w:rPr>
              <w:t>Andrea Vander, SGL Carbon</w:t>
            </w:r>
          </w:p>
        </w:tc>
      </w:tr>
      <w:tr w:rsidR="005620E0" w14:paraId="407CF387" w14:textId="77777777" w:rsidTr="246DC6CC">
        <w:tc>
          <w:tcPr>
            <w:tcW w:w="1134" w:type="dxa"/>
          </w:tcPr>
          <w:p w14:paraId="7AB570AB" w14:textId="324D9D4D" w:rsidR="005620E0" w:rsidRPr="00385773" w:rsidRDefault="005620E0" w:rsidP="005620E0">
            <w:pPr>
              <w:pStyle w:val="Motivationstext"/>
              <w:jc w:val="center"/>
              <w:rPr>
                <w:color w:val="333333"/>
              </w:rPr>
            </w:pPr>
            <w:r>
              <w:rPr>
                <w:bCs/>
                <w:color w:val="333333"/>
              </w:rPr>
              <w:t>11:00</w:t>
            </w:r>
          </w:p>
        </w:tc>
        <w:tc>
          <w:tcPr>
            <w:tcW w:w="8499" w:type="dxa"/>
          </w:tcPr>
          <w:p w14:paraId="3558BF8A" w14:textId="3CBB2529" w:rsidR="005620E0" w:rsidRPr="00385773" w:rsidRDefault="4CB4313E" w:rsidP="3247B163">
            <w:pPr>
              <w:pStyle w:val="Tabellefett"/>
              <w:rPr>
                <w:color w:val="333333" w:themeColor="accent2" w:themeShade="80"/>
              </w:rPr>
            </w:pPr>
            <w:r w:rsidRPr="3247B163">
              <w:rPr>
                <w:color w:val="333333" w:themeColor="accent2" w:themeShade="80"/>
              </w:rPr>
              <w:t xml:space="preserve">Prothesenfüße </w:t>
            </w:r>
            <w:r w:rsidR="00381B32">
              <w:rPr>
                <w:color w:val="333333" w:themeColor="accent2" w:themeShade="80"/>
              </w:rPr>
              <w:t xml:space="preserve">– </w:t>
            </w:r>
            <w:r w:rsidRPr="3247B163">
              <w:rPr>
                <w:color w:val="333333" w:themeColor="accent2" w:themeShade="80"/>
              </w:rPr>
              <w:t xml:space="preserve">Viel Funktion auf kleinem Raum </w:t>
            </w:r>
          </w:p>
          <w:p w14:paraId="0CE1761D" w14:textId="1B10032C" w:rsidR="005620E0" w:rsidRPr="00385773" w:rsidRDefault="005620E0" w:rsidP="005620E0">
            <w:pPr>
              <w:pStyle w:val="Tabelle"/>
              <w:rPr>
                <w:color w:val="333333"/>
              </w:rPr>
            </w:pPr>
            <w:r w:rsidRPr="3247B163">
              <w:rPr>
                <w:rFonts w:cs="Arial"/>
                <w:color w:val="333333" w:themeColor="accent2" w:themeShade="80"/>
              </w:rPr>
              <w:t>Johannes Wölper, Ottobock</w:t>
            </w:r>
          </w:p>
        </w:tc>
      </w:tr>
      <w:tr w:rsidR="005620E0" w14:paraId="56C4EF69" w14:textId="77777777" w:rsidTr="246DC6CC">
        <w:tc>
          <w:tcPr>
            <w:tcW w:w="1134" w:type="dxa"/>
          </w:tcPr>
          <w:p w14:paraId="14975657" w14:textId="4D2FDC45" w:rsidR="005620E0" w:rsidRPr="00385773" w:rsidRDefault="005620E0" w:rsidP="005620E0">
            <w:pPr>
              <w:pStyle w:val="Motivationstext"/>
              <w:jc w:val="center"/>
              <w:rPr>
                <w:color w:val="333333"/>
              </w:rPr>
            </w:pPr>
            <w:r>
              <w:rPr>
                <w:bCs/>
                <w:color w:val="333333"/>
              </w:rPr>
              <w:t>11:20</w:t>
            </w:r>
          </w:p>
        </w:tc>
        <w:tc>
          <w:tcPr>
            <w:tcW w:w="8499" w:type="dxa"/>
          </w:tcPr>
          <w:p w14:paraId="7B145B69" w14:textId="57F21DB1" w:rsidR="005620E0" w:rsidRPr="00823E3F" w:rsidRDefault="01D887FE" w:rsidP="080B7F50">
            <w:pPr>
              <w:pStyle w:val="Tabellefett"/>
              <w:rPr>
                <w:color w:val="333333" w:themeColor="accent2" w:themeShade="80"/>
              </w:rPr>
            </w:pPr>
            <w:r w:rsidRPr="080B7F50">
              <w:rPr>
                <w:color w:val="333333" w:themeColor="accent2" w:themeShade="80"/>
              </w:rPr>
              <w:t>VAP®-Infusion – Luft- und Raumfahrttechnologie für moderne Rettungsgeräte</w:t>
            </w:r>
          </w:p>
          <w:p w14:paraId="0CD80859" w14:textId="38FC223C" w:rsidR="005620E0" w:rsidRPr="00385773" w:rsidRDefault="01D887FE" w:rsidP="080B7F50">
            <w:pPr>
              <w:pStyle w:val="Tabelle"/>
              <w:rPr>
                <w:rFonts w:cs="Arial"/>
                <w:color w:val="333333" w:themeColor="accent2" w:themeShade="80"/>
              </w:rPr>
            </w:pPr>
            <w:r w:rsidRPr="080B7F50">
              <w:rPr>
                <w:rFonts w:cs="Arial"/>
                <w:color w:val="333333" w:themeColor="accent2" w:themeShade="80"/>
              </w:rPr>
              <w:t>Dr. Daniel Fernández</w:t>
            </w:r>
            <w:r w:rsidR="005620E0" w:rsidRPr="080B7F50">
              <w:rPr>
                <w:rFonts w:cs="Arial"/>
                <w:color w:val="333333" w:themeColor="accent2" w:themeShade="80"/>
              </w:rPr>
              <w:t>, Composyst</w:t>
            </w:r>
          </w:p>
        </w:tc>
      </w:tr>
      <w:tr w:rsidR="00F7541F" w14:paraId="7D02A627" w14:textId="77777777" w:rsidTr="246DC6CC">
        <w:tc>
          <w:tcPr>
            <w:tcW w:w="1134" w:type="dxa"/>
            <w:shd w:val="clear" w:color="auto" w:fill="E0E0E0" w:themeFill="accent5" w:themeFillTint="33"/>
          </w:tcPr>
          <w:p w14:paraId="5C216802" w14:textId="6A8BE60E" w:rsidR="00F7541F" w:rsidRPr="00385773" w:rsidRDefault="005620E0" w:rsidP="00F7541F">
            <w:pPr>
              <w:pStyle w:val="Tabellefett"/>
              <w:jc w:val="center"/>
              <w:rPr>
                <w:color w:val="333333"/>
              </w:rPr>
            </w:pPr>
            <w:r>
              <w:rPr>
                <w:color w:val="333333"/>
              </w:rPr>
              <w:t>11:40</w:t>
            </w:r>
          </w:p>
        </w:tc>
        <w:tc>
          <w:tcPr>
            <w:tcW w:w="8499" w:type="dxa"/>
            <w:shd w:val="clear" w:color="auto" w:fill="E0E0E0" w:themeFill="accent5" w:themeFillTint="33"/>
          </w:tcPr>
          <w:p w14:paraId="089FFEE7" w14:textId="0074C73C" w:rsidR="00F7541F" w:rsidRPr="00385773" w:rsidRDefault="005620E0" w:rsidP="00F7541F">
            <w:pPr>
              <w:pStyle w:val="Tabellefett"/>
              <w:rPr>
                <w:color w:val="333333"/>
              </w:rPr>
            </w:pPr>
            <w:r>
              <w:rPr>
                <w:color w:val="333333"/>
              </w:rPr>
              <w:t>Pause – Lunch &amp; Connect</w:t>
            </w:r>
          </w:p>
        </w:tc>
      </w:tr>
      <w:tr w:rsidR="005620E0" w14:paraId="0EC6D322" w14:textId="77777777" w:rsidTr="246DC6CC">
        <w:tc>
          <w:tcPr>
            <w:tcW w:w="1134" w:type="dxa"/>
            <w:shd w:val="clear" w:color="auto" w:fill="E0E0E0" w:themeFill="accent5" w:themeFillTint="33"/>
          </w:tcPr>
          <w:p w14:paraId="17C499A8" w14:textId="102526C3" w:rsidR="005620E0" w:rsidRPr="00385773" w:rsidRDefault="005620E0" w:rsidP="00F7541F">
            <w:pPr>
              <w:pStyle w:val="Tabellefett"/>
              <w:jc w:val="center"/>
              <w:rPr>
                <w:color w:val="333333"/>
              </w:rPr>
            </w:pPr>
            <w:r>
              <w:rPr>
                <w:color w:val="333333"/>
              </w:rPr>
              <w:t>12:35</w:t>
            </w:r>
          </w:p>
        </w:tc>
        <w:tc>
          <w:tcPr>
            <w:tcW w:w="8499" w:type="dxa"/>
            <w:shd w:val="clear" w:color="auto" w:fill="E0E0E0" w:themeFill="accent5" w:themeFillTint="33"/>
          </w:tcPr>
          <w:p w14:paraId="6C478504" w14:textId="31905212" w:rsidR="005620E0" w:rsidRPr="00385773" w:rsidRDefault="005620E0" w:rsidP="00F7541F">
            <w:pPr>
              <w:pStyle w:val="Tabellefett"/>
              <w:rPr>
                <w:color w:val="333333"/>
              </w:rPr>
            </w:pPr>
            <w:r>
              <w:rPr>
                <w:color w:val="333333"/>
              </w:rPr>
              <w:t>Session 2: Nachhaltigkeit und Kreislaufwirtschaft – Wahrheit oder Pflicht?</w:t>
            </w:r>
          </w:p>
        </w:tc>
      </w:tr>
      <w:tr w:rsidR="005620E0" w14:paraId="45F201BD" w14:textId="77777777" w:rsidTr="246DC6CC">
        <w:tc>
          <w:tcPr>
            <w:tcW w:w="1134" w:type="dxa"/>
            <w:shd w:val="clear" w:color="auto" w:fill="auto"/>
          </w:tcPr>
          <w:p w14:paraId="37B60B31" w14:textId="31BB6F37" w:rsidR="005620E0" w:rsidRPr="00385773" w:rsidRDefault="005620E0" w:rsidP="00F7541F">
            <w:pPr>
              <w:pStyle w:val="Tabellefett"/>
              <w:jc w:val="center"/>
              <w:rPr>
                <w:color w:val="333333"/>
              </w:rPr>
            </w:pPr>
            <w:r>
              <w:rPr>
                <w:color w:val="333333"/>
              </w:rPr>
              <w:t>12:45</w:t>
            </w:r>
          </w:p>
        </w:tc>
        <w:tc>
          <w:tcPr>
            <w:tcW w:w="8499" w:type="dxa"/>
            <w:shd w:val="clear" w:color="auto" w:fill="auto"/>
          </w:tcPr>
          <w:p w14:paraId="1FBFC62F" w14:textId="77777777" w:rsidR="005620E0" w:rsidRDefault="005620E0" w:rsidP="005620E0">
            <w:pPr>
              <w:pStyle w:val="Tabellefett"/>
              <w:rPr>
                <w:color w:val="333333" w:themeColor="accent2" w:themeShade="80"/>
              </w:rPr>
            </w:pPr>
            <w:r w:rsidRPr="4367BC9B">
              <w:rPr>
                <w:color w:val="333333" w:themeColor="accent2" w:themeShade="80"/>
              </w:rPr>
              <w:t>Besser statt verboten: Die Zukunft von Kunststoffen in der Medizintechnik</w:t>
            </w:r>
          </w:p>
          <w:p w14:paraId="5DD816DD" w14:textId="1B1618D4" w:rsidR="005620E0" w:rsidRPr="00385773" w:rsidRDefault="0093218E" w:rsidP="005620E0">
            <w:pPr>
              <w:pStyle w:val="Tabellefett"/>
              <w:rPr>
                <w:color w:val="333333"/>
              </w:rPr>
            </w:pPr>
            <w:r>
              <w:rPr>
                <w:rFonts w:cs="Arial"/>
                <w:b w:val="0"/>
                <w:color w:val="333333" w:themeColor="accent2" w:themeShade="80"/>
              </w:rPr>
              <w:t>Carmen Rommel</w:t>
            </w:r>
            <w:r w:rsidR="005620E0">
              <w:rPr>
                <w:rFonts w:cs="Arial"/>
                <w:b w:val="0"/>
                <w:color w:val="333333" w:themeColor="accent2" w:themeShade="80"/>
              </w:rPr>
              <w:t xml:space="preserve">, </w:t>
            </w:r>
            <w:r w:rsidR="005620E0" w:rsidRPr="4367BC9B">
              <w:rPr>
                <w:rFonts w:cs="Arial"/>
                <w:b w:val="0"/>
                <w:color w:val="333333" w:themeColor="accent2" w:themeShade="80"/>
              </w:rPr>
              <w:t>B</w:t>
            </w:r>
            <w:r>
              <w:rPr>
                <w:rFonts w:cs="Arial"/>
                <w:b w:val="0"/>
                <w:color w:val="333333" w:themeColor="accent2" w:themeShade="80"/>
              </w:rPr>
              <w:t>IOVOX</w:t>
            </w:r>
          </w:p>
        </w:tc>
      </w:tr>
      <w:tr w:rsidR="005620E0" w14:paraId="55A511C3" w14:textId="77777777" w:rsidTr="246DC6CC">
        <w:tc>
          <w:tcPr>
            <w:tcW w:w="1134" w:type="dxa"/>
            <w:shd w:val="clear" w:color="auto" w:fill="auto"/>
          </w:tcPr>
          <w:p w14:paraId="4480FC84" w14:textId="00EE1EB9" w:rsidR="005620E0" w:rsidRDefault="005620E0" w:rsidP="005620E0">
            <w:pPr>
              <w:pStyle w:val="Tabellefett"/>
              <w:jc w:val="center"/>
              <w:rPr>
                <w:color w:val="333333"/>
              </w:rPr>
            </w:pPr>
            <w:r w:rsidRPr="5A2FEFA1">
              <w:rPr>
                <w:color w:val="333333" w:themeColor="accent2" w:themeShade="80"/>
              </w:rPr>
              <w:t>13</w:t>
            </w:r>
            <w:r>
              <w:rPr>
                <w:color w:val="333333" w:themeColor="accent2" w:themeShade="80"/>
              </w:rPr>
              <w:t>:05</w:t>
            </w:r>
          </w:p>
        </w:tc>
        <w:tc>
          <w:tcPr>
            <w:tcW w:w="8499" w:type="dxa"/>
            <w:shd w:val="clear" w:color="auto" w:fill="auto"/>
          </w:tcPr>
          <w:p w14:paraId="3200855B" w14:textId="50A03DC6" w:rsidR="009226B9" w:rsidRDefault="009226B9" w:rsidP="005620E0">
            <w:pPr>
              <w:pStyle w:val="Tabellefett"/>
              <w:rPr>
                <w:rFonts w:cs="Arial"/>
                <w:color w:val="333333" w:themeColor="accent2" w:themeShade="80"/>
              </w:rPr>
            </w:pPr>
            <w:r w:rsidRPr="009226B9">
              <w:rPr>
                <w:rFonts w:cs="Arial"/>
                <w:color w:val="333333" w:themeColor="accent2" w:themeShade="80"/>
              </w:rPr>
              <w:t>Nachhaltige Materialien in der Orthetik, Chancen und Herausforderungen aus Sicht eines Orthesen-/</w:t>
            </w:r>
            <w:r w:rsidR="00ED0D3F">
              <w:rPr>
                <w:rFonts w:cs="Arial"/>
                <w:color w:val="333333" w:themeColor="accent2" w:themeShade="80"/>
              </w:rPr>
              <w:t xml:space="preserve"> </w:t>
            </w:r>
            <w:r w:rsidRPr="009226B9">
              <w:rPr>
                <w:rFonts w:cs="Arial"/>
                <w:color w:val="333333" w:themeColor="accent2" w:themeShade="80"/>
              </w:rPr>
              <w:t>Soft-Exo Start-Ups</w:t>
            </w:r>
          </w:p>
          <w:p w14:paraId="2364307E" w14:textId="23C20BA5" w:rsidR="005620E0" w:rsidRPr="4367BC9B" w:rsidRDefault="00053F2E" w:rsidP="005620E0">
            <w:pPr>
              <w:pStyle w:val="Tabellefett"/>
              <w:rPr>
                <w:color w:val="333333" w:themeColor="accent2" w:themeShade="80"/>
              </w:rPr>
            </w:pPr>
            <w:r>
              <w:rPr>
                <w:rFonts w:cs="Arial"/>
                <w:b w:val="0"/>
                <w:bCs/>
                <w:color w:val="333333" w:themeColor="accent2" w:themeShade="80"/>
              </w:rPr>
              <w:t>Jakub Devecka</w:t>
            </w:r>
            <w:r w:rsidR="005620E0">
              <w:rPr>
                <w:rFonts w:cs="Arial"/>
                <w:b w:val="0"/>
                <w:bCs/>
                <w:color w:val="333333" w:themeColor="accent2" w:themeShade="80"/>
              </w:rPr>
              <w:t xml:space="preserve">, </w:t>
            </w:r>
            <w:r w:rsidR="005620E0" w:rsidRPr="00B7185C">
              <w:rPr>
                <w:rFonts w:cs="Arial"/>
                <w:b w:val="0"/>
                <w:bCs/>
                <w:color w:val="333333" w:themeColor="accent2" w:themeShade="80"/>
              </w:rPr>
              <w:t>Elysium</w:t>
            </w:r>
            <w:r w:rsidR="009D5223">
              <w:rPr>
                <w:rFonts w:cs="Arial"/>
                <w:b w:val="0"/>
                <w:bCs/>
                <w:color w:val="333333" w:themeColor="accent2" w:themeShade="80"/>
              </w:rPr>
              <w:t xml:space="preserve"> Industries</w:t>
            </w:r>
          </w:p>
        </w:tc>
      </w:tr>
      <w:tr w:rsidR="005620E0" w14:paraId="3C8B697C" w14:textId="77777777" w:rsidTr="246DC6CC">
        <w:tc>
          <w:tcPr>
            <w:tcW w:w="1134" w:type="dxa"/>
            <w:shd w:val="clear" w:color="auto" w:fill="auto"/>
          </w:tcPr>
          <w:p w14:paraId="6F511714" w14:textId="1717BC8B" w:rsidR="005620E0" w:rsidRDefault="005620E0" w:rsidP="005620E0">
            <w:pPr>
              <w:pStyle w:val="Tabellefett"/>
              <w:jc w:val="center"/>
              <w:rPr>
                <w:color w:val="333333"/>
              </w:rPr>
            </w:pPr>
            <w:r w:rsidRPr="5A2FEFA1">
              <w:rPr>
                <w:color w:val="333333" w:themeColor="accent2" w:themeShade="80"/>
              </w:rPr>
              <w:t>1</w:t>
            </w:r>
            <w:r>
              <w:rPr>
                <w:color w:val="333333" w:themeColor="accent2" w:themeShade="80"/>
              </w:rPr>
              <w:t>3:25</w:t>
            </w:r>
          </w:p>
        </w:tc>
        <w:tc>
          <w:tcPr>
            <w:tcW w:w="8499" w:type="dxa"/>
            <w:shd w:val="clear" w:color="auto" w:fill="auto"/>
          </w:tcPr>
          <w:p w14:paraId="003758F1" w14:textId="77777777" w:rsidR="00ED2F43" w:rsidRDefault="00ED2F43" w:rsidP="005620E0">
            <w:pPr>
              <w:pStyle w:val="Tabellefett"/>
              <w:rPr>
                <w:rFonts w:cs="Arial"/>
                <w:color w:val="333333" w:themeColor="accent2" w:themeShade="80"/>
              </w:rPr>
            </w:pPr>
            <w:r w:rsidRPr="00ED2F43">
              <w:rPr>
                <w:rFonts w:cs="Arial"/>
                <w:color w:val="333333" w:themeColor="accent2" w:themeShade="80"/>
              </w:rPr>
              <w:t>Vom Weißkohl zur Kopfstütze: Bionisch inspiriert, nachhaltig gefertigt, dynamisch wirksam</w:t>
            </w:r>
          </w:p>
          <w:p w14:paraId="14EF548D" w14:textId="0DA2AE32" w:rsidR="005620E0" w:rsidRPr="4367BC9B" w:rsidRDefault="003106A4" w:rsidP="005620E0">
            <w:pPr>
              <w:pStyle w:val="Tabellefett"/>
              <w:rPr>
                <w:color w:val="333333" w:themeColor="accent2" w:themeShade="80"/>
              </w:rPr>
            </w:pPr>
            <w:r w:rsidRPr="003106A4">
              <w:rPr>
                <w:rFonts w:cs="Arial"/>
                <w:b w:val="0"/>
                <w:bCs/>
                <w:color w:val="333333" w:themeColor="accent2" w:themeShade="80"/>
              </w:rPr>
              <w:t>Björn Strehl,</w:t>
            </w:r>
            <w:r w:rsidRPr="003106A4">
              <w:rPr>
                <w:rFonts w:ascii="Roboto" w:hAnsi="Roboto"/>
                <w:b w:val="0"/>
                <w:color w:val="333333" w:themeColor="accent2" w:themeShade="80"/>
              </w:rPr>
              <w:t xml:space="preserve"> STREHL Kinderrehatechnik</w:t>
            </w:r>
          </w:p>
        </w:tc>
      </w:tr>
      <w:tr w:rsidR="005620E0" w14:paraId="225FEDE5" w14:textId="77777777" w:rsidTr="246DC6CC">
        <w:tc>
          <w:tcPr>
            <w:tcW w:w="1134" w:type="dxa"/>
            <w:shd w:val="clear" w:color="auto" w:fill="auto"/>
          </w:tcPr>
          <w:p w14:paraId="5B8CC316" w14:textId="53BD8E06" w:rsidR="005620E0" w:rsidRDefault="005620E0" w:rsidP="005620E0">
            <w:pPr>
              <w:pStyle w:val="Tabellefett"/>
              <w:jc w:val="center"/>
              <w:rPr>
                <w:color w:val="333333"/>
              </w:rPr>
            </w:pPr>
            <w:r w:rsidRPr="5A2FEFA1">
              <w:rPr>
                <w:bCs/>
                <w:color w:val="333333" w:themeColor="accent2" w:themeShade="80"/>
              </w:rPr>
              <w:t>1</w:t>
            </w:r>
            <w:r>
              <w:rPr>
                <w:bCs/>
                <w:color w:val="333333" w:themeColor="accent2" w:themeShade="80"/>
              </w:rPr>
              <w:t>3</w:t>
            </w:r>
            <w:r w:rsidRPr="5A2FEFA1">
              <w:rPr>
                <w:bCs/>
                <w:color w:val="333333" w:themeColor="accent2" w:themeShade="80"/>
              </w:rPr>
              <w:t>:</w:t>
            </w:r>
            <w:r>
              <w:rPr>
                <w:bCs/>
                <w:color w:val="333333" w:themeColor="accent2" w:themeShade="80"/>
              </w:rPr>
              <w:t>45</w:t>
            </w:r>
          </w:p>
        </w:tc>
        <w:tc>
          <w:tcPr>
            <w:tcW w:w="8499" w:type="dxa"/>
            <w:shd w:val="clear" w:color="auto" w:fill="auto"/>
          </w:tcPr>
          <w:p w14:paraId="42250C91" w14:textId="38F7F551" w:rsidR="005620E0" w:rsidRPr="4367BC9B" w:rsidRDefault="005620E0" w:rsidP="005620E0">
            <w:pPr>
              <w:pStyle w:val="Tabellefett"/>
              <w:rPr>
                <w:color w:val="333333" w:themeColor="accent2" w:themeShade="80"/>
              </w:rPr>
            </w:pPr>
            <w:r w:rsidRPr="5A2FEFA1">
              <w:rPr>
                <w:rFonts w:ascii="Roboto" w:hAnsi="Roboto"/>
                <w:bCs/>
                <w:color w:val="333333" w:themeColor="accent2" w:themeShade="80"/>
              </w:rPr>
              <w:t>Panel Di</w:t>
            </w:r>
            <w:r>
              <w:rPr>
                <w:rFonts w:ascii="Roboto" w:hAnsi="Roboto"/>
                <w:bCs/>
                <w:color w:val="333333" w:themeColor="accent2" w:themeShade="80"/>
              </w:rPr>
              <w:t>sk</w:t>
            </w:r>
            <w:r w:rsidRPr="5A2FEFA1">
              <w:rPr>
                <w:rFonts w:ascii="Roboto" w:hAnsi="Roboto"/>
                <w:bCs/>
                <w:color w:val="333333" w:themeColor="accent2" w:themeShade="80"/>
              </w:rPr>
              <w:t xml:space="preserve">ussion Nachhaltigkeit </w:t>
            </w:r>
          </w:p>
        </w:tc>
      </w:tr>
      <w:tr w:rsidR="005620E0" w14:paraId="2FED8E47" w14:textId="77777777" w:rsidTr="246DC6CC">
        <w:tc>
          <w:tcPr>
            <w:tcW w:w="1134" w:type="dxa"/>
            <w:shd w:val="clear" w:color="auto" w:fill="E0E0E0" w:themeFill="accent5" w:themeFillTint="33"/>
          </w:tcPr>
          <w:p w14:paraId="6E12AA0D" w14:textId="7C63D764" w:rsidR="005620E0" w:rsidRDefault="005620E0" w:rsidP="005620E0">
            <w:pPr>
              <w:pStyle w:val="Tabellefett"/>
              <w:jc w:val="center"/>
              <w:rPr>
                <w:color w:val="333333"/>
              </w:rPr>
            </w:pPr>
            <w:r>
              <w:rPr>
                <w:color w:val="333333"/>
              </w:rPr>
              <w:t>14:15</w:t>
            </w:r>
          </w:p>
        </w:tc>
        <w:tc>
          <w:tcPr>
            <w:tcW w:w="8499" w:type="dxa"/>
            <w:shd w:val="clear" w:color="auto" w:fill="E0E0E0" w:themeFill="accent5" w:themeFillTint="33"/>
          </w:tcPr>
          <w:p w14:paraId="5D12A916" w14:textId="58140362" w:rsidR="005620E0" w:rsidRPr="4367BC9B" w:rsidRDefault="005620E0" w:rsidP="005620E0">
            <w:pPr>
              <w:pStyle w:val="Tabellefett"/>
              <w:rPr>
                <w:color w:val="333333" w:themeColor="accent2" w:themeShade="80"/>
              </w:rPr>
            </w:pPr>
            <w:r>
              <w:rPr>
                <w:color w:val="333333" w:themeColor="accent2" w:themeShade="80"/>
              </w:rPr>
              <w:t>Pause – Coffee &amp; Connect</w:t>
            </w:r>
          </w:p>
        </w:tc>
      </w:tr>
    </w:tbl>
    <w:p w14:paraId="2E10CE8A" w14:textId="77777777" w:rsidR="005620E0" w:rsidRDefault="005620E0"/>
    <w:tbl>
      <w:tblPr>
        <w:tblStyle w:val="Tabellenraster"/>
        <w:tblW w:w="0" w:type="auto"/>
        <w:tblBorders>
          <w:top w:val="single" w:sz="2" w:space="0" w:color="E0E0E0" w:themeColor="accent5" w:themeTint="33"/>
          <w:left w:val="none" w:sz="0" w:space="0" w:color="auto"/>
          <w:bottom w:val="single" w:sz="2" w:space="0" w:color="E0E0E0" w:themeColor="accent5" w:themeTint="33"/>
          <w:right w:val="none" w:sz="0" w:space="0" w:color="auto"/>
          <w:insideH w:val="single" w:sz="2" w:space="0" w:color="E0E0E0" w:themeColor="accent5" w:themeTint="33"/>
          <w:insideV w:val="none" w:sz="0" w:space="0" w:color="auto"/>
        </w:tblBorders>
        <w:tblLayout w:type="fixed"/>
        <w:tblCellMar>
          <w:top w:w="113" w:type="dxa"/>
          <w:bottom w:w="113" w:type="dxa"/>
        </w:tblCellMar>
        <w:tblLook w:val="04A0" w:firstRow="1" w:lastRow="0" w:firstColumn="1" w:lastColumn="0" w:noHBand="0" w:noVBand="1"/>
      </w:tblPr>
      <w:tblGrid>
        <w:gridCol w:w="1134"/>
        <w:gridCol w:w="8499"/>
      </w:tblGrid>
      <w:tr w:rsidR="005620E0" w:rsidRPr="00B410D5" w14:paraId="32546F13" w14:textId="77777777" w:rsidTr="246DC6CC">
        <w:tc>
          <w:tcPr>
            <w:tcW w:w="1134" w:type="dxa"/>
            <w:shd w:val="clear" w:color="auto" w:fill="E0E0E0" w:themeFill="accent5" w:themeFillTint="33"/>
          </w:tcPr>
          <w:p w14:paraId="67B47206" w14:textId="24F3FB63" w:rsidR="005620E0" w:rsidRDefault="005620E0" w:rsidP="005620E0">
            <w:pPr>
              <w:pStyle w:val="Tabellefett"/>
              <w:jc w:val="center"/>
              <w:rPr>
                <w:color w:val="333333"/>
              </w:rPr>
            </w:pPr>
            <w:r>
              <w:rPr>
                <w:color w:val="333333"/>
              </w:rPr>
              <w:lastRenderedPageBreak/>
              <w:t>15:00</w:t>
            </w:r>
          </w:p>
        </w:tc>
        <w:tc>
          <w:tcPr>
            <w:tcW w:w="8499" w:type="dxa"/>
            <w:shd w:val="clear" w:color="auto" w:fill="E0E0E0" w:themeFill="accent5" w:themeFillTint="33"/>
          </w:tcPr>
          <w:p w14:paraId="108751A9" w14:textId="63995265" w:rsidR="005620E0" w:rsidRPr="005620E0" w:rsidRDefault="005620E0" w:rsidP="005620E0">
            <w:pPr>
              <w:pStyle w:val="Tabellefett"/>
              <w:rPr>
                <w:color w:val="333333" w:themeColor="accent2" w:themeShade="80"/>
                <w:lang w:val="en-US"/>
              </w:rPr>
            </w:pPr>
            <w:r w:rsidRPr="005620E0">
              <w:rPr>
                <w:color w:val="333333" w:themeColor="accent2" w:themeShade="80"/>
                <w:lang w:val="en-US"/>
              </w:rPr>
              <w:t>Session 3: Out of</w:t>
            </w:r>
            <w:r>
              <w:rPr>
                <w:color w:val="333333" w:themeColor="accent2" w:themeShade="80"/>
                <w:lang w:val="en-US"/>
              </w:rPr>
              <w:t xml:space="preserve"> the box – Hochinnovative Potential</w:t>
            </w:r>
            <w:r w:rsidR="00E20BA7">
              <w:rPr>
                <w:color w:val="333333" w:themeColor="accent2" w:themeShade="80"/>
                <w:lang w:val="en-US"/>
              </w:rPr>
              <w:t>e</w:t>
            </w:r>
            <w:r>
              <w:rPr>
                <w:color w:val="333333" w:themeColor="accent2" w:themeShade="80"/>
                <w:lang w:val="en-US"/>
              </w:rPr>
              <w:t xml:space="preserve"> von Advanced Materials in der Medizintechnik</w:t>
            </w:r>
          </w:p>
        </w:tc>
      </w:tr>
      <w:tr w:rsidR="005620E0" w:rsidRPr="00E80090" w14:paraId="644F5E94" w14:textId="77777777" w:rsidTr="246DC6CC">
        <w:tc>
          <w:tcPr>
            <w:tcW w:w="1134" w:type="dxa"/>
            <w:shd w:val="clear" w:color="auto" w:fill="auto"/>
          </w:tcPr>
          <w:p w14:paraId="5A970DBB" w14:textId="4BCC7972" w:rsidR="005620E0" w:rsidRPr="005620E0" w:rsidRDefault="005620E0" w:rsidP="005620E0">
            <w:pPr>
              <w:pStyle w:val="Tabellefett"/>
              <w:jc w:val="center"/>
              <w:rPr>
                <w:color w:val="333333"/>
                <w:lang w:val="en-US"/>
              </w:rPr>
            </w:pPr>
            <w:r>
              <w:rPr>
                <w:rFonts w:ascii="Roboto" w:hAnsi="Roboto"/>
                <w:b w:val="0"/>
                <w:color w:val="333333" w:themeColor="accent2" w:themeShade="80"/>
              </w:rPr>
              <w:t>15:00</w:t>
            </w:r>
          </w:p>
        </w:tc>
        <w:tc>
          <w:tcPr>
            <w:tcW w:w="8499" w:type="dxa"/>
            <w:shd w:val="clear" w:color="auto" w:fill="auto"/>
          </w:tcPr>
          <w:p w14:paraId="5E8484C6" w14:textId="2FFD6A27" w:rsidR="002F0BE1" w:rsidRPr="00E80090" w:rsidRDefault="00E80090" w:rsidP="005620E0">
            <w:pPr>
              <w:pStyle w:val="Tabellefett"/>
              <w:rPr>
                <w:rFonts w:cs="Arial"/>
                <w:color w:val="333333" w:themeColor="accent2" w:themeShade="80"/>
              </w:rPr>
            </w:pPr>
            <w:r w:rsidRPr="00E80090">
              <w:rPr>
                <w:rFonts w:cs="Arial"/>
                <w:color w:val="333333" w:themeColor="accent2" w:themeShade="80"/>
              </w:rPr>
              <w:t>Von der Idee zur I</w:t>
            </w:r>
            <w:r>
              <w:rPr>
                <w:rFonts w:cs="Arial"/>
                <w:color w:val="333333" w:themeColor="accent2" w:themeShade="80"/>
              </w:rPr>
              <w:t>nnovation: Demokratisierung der Fußprothetik mit neuen alten Technologien</w:t>
            </w:r>
          </w:p>
          <w:p w14:paraId="6FF6A61B" w14:textId="52BA6DA5" w:rsidR="005620E0" w:rsidRPr="00E80090" w:rsidRDefault="002F0BE1" w:rsidP="005620E0">
            <w:pPr>
              <w:pStyle w:val="Tabellefett"/>
              <w:rPr>
                <w:color w:val="333333" w:themeColor="accent2" w:themeShade="80"/>
                <w:lang w:val="en-US"/>
              </w:rPr>
            </w:pPr>
            <w:r w:rsidRPr="00E80090">
              <w:rPr>
                <w:rFonts w:cs="Arial"/>
                <w:b w:val="0"/>
                <w:bCs/>
                <w:color w:val="333333" w:themeColor="accent2" w:themeShade="80"/>
                <w:lang w:val="en-US"/>
              </w:rPr>
              <w:t>T</w:t>
            </w:r>
            <w:r w:rsidR="005620E0" w:rsidRPr="00E80090">
              <w:rPr>
                <w:rFonts w:cs="Arial"/>
                <w:b w:val="0"/>
                <w:bCs/>
                <w:color w:val="333333" w:themeColor="accent2" w:themeShade="80"/>
                <w:lang w:val="en-US"/>
              </w:rPr>
              <w:t>oni Padilla, Steptics</w:t>
            </w:r>
          </w:p>
        </w:tc>
      </w:tr>
      <w:tr w:rsidR="005620E0" w:rsidRPr="005620E0" w14:paraId="4E728C1B" w14:textId="77777777" w:rsidTr="246DC6CC">
        <w:tc>
          <w:tcPr>
            <w:tcW w:w="1134" w:type="dxa"/>
            <w:shd w:val="clear" w:color="auto" w:fill="auto"/>
          </w:tcPr>
          <w:p w14:paraId="71805D4B" w14:textId="2A87DA8F" w:rsidR="005620E0" w:rsidRPr="005620E0" w:rsidRDefault="005620E0" w:rsidP="005620E0">
            <w:pPr>
              <w:pStyle w:val="Tabellefett"/>
              <w:jc w:val="center"/>
              <w:rPr>
                <w:color w:val="333333"/>
                <w:lang w:val="en-US"/>
              </w:rPr>
            </w:pPr>
            <w:r>
              <w:rPr>
                <w:rFonts w:ascii="Roboto" w:hAnsi="Roboto"/>
                <w:b w:val="0"/>
                <w:color w:val="333333" w:themeColor="accent2" w:themeShade="80"/>
              </w:rPr>
              <w:t>15:10</w:t>
            </w:r>
          </w:p>
        </w:tc>
        <w:tc>
          <w:tcPr>
            <w:tcW w:w="8499" w:type="dxa"/>
            <w:shd w:val="clear" w:color="auto" w:fill="auto"/>
          </w:tcPr>
          <w:p w14:paraId="0FDC6287" w14:textId="3232BEA2" w:rsidR="005620E0" w:rsidRPr="005620E0" w:rsidRDefault="44600F82" w:rsidP="44600F82">
            <w:pPr>
              <w:pStyle w:val="Tabellefett"/>
              <w:rPr>
                <w:rFonts w:cs="Arial"/>
                <w:color w:val="333333" w:themeColor="accent2" w:themeShade="80"/>
              </w:rPr>
            </w:pPr>
            <w:r w:rsidRPr="44600F82">
              <w:rPr>
                <w:rFonts w:cs="Arial"/>
                <w:color w:val="333333" w:themeColor="accent2" w:themeShade="80"/>
              </w:rPr>
              <w:t>High-Tech aus der Natur: Seide als Biomaterial für die Medizin von morgen</w:t>
            </w:r>
          </w:p>
          <w:p w14:paraId="6487F298" w14:textId="3A81BDC8" w:rsidR="005620E0" w:rsidRPr="005620E0" w:rsidRDefault="44600F82" w:rsidP="44600F82">
            <w:pPr>
              <w:pStyle w:val="Tabellefett"/>
              <w:rPr>
                <w:color w:val="333333" w:themeColor="accent2" w:themeShade="80"/>
                <w:lang w:val="en-US"/>
              </w:rPr>
            </w:pPr>
            <w:r w:rsidRPr="44600F82">
              <w:rPr>
                <w:rFonts w:cs="Arial"/>
                <w:b w:val="0"/>
                <w:color w:val="333333" w:themeColor="accent2" w:themeShade="80"/>
              </w:rPr>
              <w:t>Hans Leemhuis, Fibrothelium</w:t>
            </w:r>
          </w:p>
        </w:tc>
      </w:tr>
      <w:tr w:rsidR="005620E0" w:rsidRPr="00BB1572" w14:paraId="24E11E92" w14:textId="77777777" w:rsidTr="246DC6CC">
        <w:tc>
          <w:tcPr>
            <w:tcW w:w="1134" w:type="dxa"/>
            <w:shd w:val="clear" w:color="auto" w:fill="auto"/>
          </w:tcPr>
          <w:p w14:paraId="72C6B198" w14:textId="7A2441B4" w:rsidR="005620E0" w:rsidRPr="005620E0" w:rsidRDefault="005620E0" w:rsidP="005620E0">
            <w:pPr>
              <w:pStyle w:val="Tabellefett"/>
              <w:jc w:val="center"/>
              <w:rPr>
                <w:color w:val="333333"/>
                <w:lang w:val="en-US"/>
              </w:rPr>
            </w:pPr>
            <w:r w:rsidRPr="000D7853">
              <w:rPr>
                <w:rFonts w:ascii="Roboto" w:hAnsi="Roboto"/>
                <w:b w:val="0"/>
                <w:color w:val="333333" w:themeColor="accent2" w:themeShade="80"/>
              </w:rPr>
              <w:t>1</w:t>
            </w:r>
            <w:r>
              <w:rPr>
                <w:rFonts w:ascii="Roboto" w:hAnsi="Roboto"/>
                <w:b w:val="0"/>
                <w:color w:val="333333" w:themeColor="accent2" w:themeShade="80"/>
              </w:rPr>
              <w:t>5</w:t>
            </w:r>
            <w:r w:rsidRPr="000D7853">
              <w:rPr>
                <w:rFonts w:ascii="Roboto" w:hAnsi="Roboto"/>
                <w:b w:val="0"/>
                <w:color w:val="333333" w:themeColor="accent2" w:themeShade="80"/>
              </w:rPr>
              <w:t>:</w:t>
            </w:r>
            <w:r>
              <w:rPr>
                <w:rFonts w:ascii="Roboto" w:hAnsi="Roboto"/>
                <w:b w:val="0"/>
                <w:color w:val="333333" w:themeColor="accent2" w:themeShade="80"/>
              </w:rPr>
              <w:t>20</w:t>
            </w:r>
          </w:p>
        </w:tc>
        <w:tc>
          <w:tcPr>
            <w:tcW w:w="8499" w:type="dxa"/>
            <w:shd w:val="clear" w:color="auto" w:fill="auto"/>
          </w:tcPr>
          <w:p w14:paraId="1C867A40" w14:textId="77777777" w:rsidR="0094003A" w:rsidRDefault="0094003A" w:rsidP="0094003A">
            <w:pPr>
              <w:pStyle w:val="Tabellefett"/>
              <w:rPr>
                <w:rFonts w:cs="Arial"/>
                <w:color w:val="333333" w:themeColor="accent2" w:themeShade="80"/>
              </w:rPr>
            </w:pPr>
            <w:r w:rsidRPr="6869CD5F">
              <w:rPr>
                <w:rFonts w:cs="Arial"/>
                <w:color w:val="333333" w:themeColor="accent2" w:themeShade="80"/>
              </w:rPr>
              <w:t xml:space="preserve">Swallow Sim: Innovative </w:t>
            </w:r>
            <w:r>
              <w:rPr>
                <w:rFonts w:cs="Arial"/>
                <w:color w:val="333333" w:themeColor="accent2" w:themeShade="80"/>
              </w:rPr>
              <w:t>Ö</w:t>
            </w:r>
            <w:r w:rsidRPr="6869CD5F">
              <w:rPr>
                <w:rFonts w:cs="Arial"/>
                <w:color w:val="333333" w:themeColor="accent2" w:themeShade="80"/>
              </w:rPr>
              <w:t>sophagusstents und deren Testing</w:t>
            </w:r>
          </w:p>
          <w:p w14:paraId="4B981818" w14:textId="4D3E2080" w:rsidR="005620E0" w:rsidRPr="0094003A" w:rsidRDefault="0094003A" w:rsidP="005620E0">
            <w:pPr>
              <w:pStyle w:val="Tabellefett"/>
              <w:rPr>
                <w:rFonts w:cs="Arial"/>
                <w:color w:val="333333" w:themeColor="accent2" w:themeShade="80"/>
              </w:rPr>
            </w:pPr>
            <w:r>
              <w:rPr>
                <w:b w:val="0"/>
                <w:color w:val="auto"/>
              </w:rPr>
              <w:t>Daniel Berger, Impetus Engineering</w:t>
            </w:r>
          </w:p>
        </w:tc>
      </w:tr>
      <w:tr w:rsidR="005620E0" w:rsidRPr="00B410D5" w14:paraId="146E2ACC" w14:textId="77777777" w:rsidTr="246DC6CC">
        <w:tc>
          <w:tcPr>
            <w:tcW w:w="1134" w:type="dxa"/>
            <w:shd w:val="clear" w:color="auto" w:fill="auto"/>
          </w:tcPr>
          <w:p w14:paraId="25E22078" w14:textId="502E4D34" w:rsidR="005620E0" w:rsidRPr="005620E0" w:rsidRDefault="005620E0" w:rsidP="005620E0">
            <w:pPr>
              <w:pStyle w:val="Tabellefett"/>
              <w:jc w:val="center"/>
              <w:rPr>
                <w:color w:val="333333"/>
                <w:lang w:val="en-US"/>
              </w:rPr>
            </w:pPr>
            <w:r>
              <w:rPr>
                <w:rFonts w:ascii="Roboto" w:hAnsi="Roboto"/>
                <w:b w:val="0"/>
                <w:color w:val="333333" w:themeColor="accent2" w:themeShade="80"/>
              </w:rPr>
              <w:t>15:30</w:t>
            </w:r>
          </w:p>
        </w:tc>
        <w:tc>
          <w:tcPr>
            <w:tcW w:w="8499" w:type="dxa"/>
            <w:shd w:val="clear" w:color="auto" w:fill="auto"/>
          </w:tcPr>
          <w:p w14:paraId="10CCD5AC" w14:textId="77777777" w:rsidR="005620E0" w:rsidRPr="005620E0" w:rsidRDefault="44600F82" w:rsidP="44600F82">
            <w:pPr>
              <w:pStyle w:val="Tabellefett"/>
              <w:rPr>
                <w:rFonts w:cs="Arial"/>
                <w:color w:val="333333" w:themeColor="accent2" w:themeShade="80"/>
              </w:rPr>
            </w:pPr>
            <w:r w:rsidRPr="44600F82">
              <w:rPr>
                <w:rFonts w:cs="Arial"/>
                <w:color w:val="333333" w:themeColor="accent2" w:themeShade="80"/>
              </w:rPr>
              <w:t>Die Welt des 3D-Drucks und der Innovation für die Medizintechnik</w:t>
            </w:r>
          </w:p>
          <w:p w14:paraId="6F045643" w14:textId="14F159AD" w:rsidR="005620E0" w:rsidRPr="005620E0" w:rsidRDefault="44600F82" w:rsidP="44600F82">
            <w:pPr>
              <w:pStyle w:val="Tabellefett"/>
              <w:rPr>
                <w:color w:val="333333" w:themeColor="accent2" w:themeShade="80"/>
                <w:lang w:val="en-US"/>
              </w:rPr>
            </w:pPr>
            <w:r w:rsidRPr="44600F82">
              <w:rPr>
                <w:rFonts w:cs="Arial"/>
                <w:b w:val="0"/>
                <w:color w:val="333333" w:themeColor="accent2" w:themeShade="80"/>
                <w:lang w:val="en-US"/>
              </w:rPr>
              <w:t>Naomi Nathan, Mobility goes Additive e.V.</w:t>
            </w:r>
          </w:p>
        </w:tc>
      </w:tr>
      <w:tr w:rsidR="005620E0" w:rsidRPr="005620E0" w14:paraId="116FD341" w14:textId="77777777" w:rsidTr="246DC6CC">
        <w:tc>
          <w:tcPr>
            <w:tcW w:w="1134" w:type="dxa"/>
            <w:shd w:val="clear" w:color="auto" w:fill="auto"/>
          </w:tcPr>
          <w:p w14:paraId="1EBD0B0F" w14:textId="24E4064C" w:rsidR="005620E0" w:rsidRPr="005620E0" w:rsidRDefault="005620E0" w:rsidP="005620E0">
            <w:pPr>
              <w:pStyle w:val="Tabellefett"/>
              <w:jc w:val="center"/>
              <w:rPr>
                <w:color w:val="333333"/>
                <w:lang w:val="en-US"/>
              </w:rPr>
            </w:pPr>
            <w:r>
              <w:rPr>
                <w:rFonts w:ascii="Roboto" w:hAnsi="Roboto"/>
                <w:b w:val="0"/>
                <w:color w:val="333333" w:themeColor="accent2" w:themeShade="80"/>
              </w:rPr>
              <w:t>15:40</w:t>
            </w:r>
          </w:p>
        </w:tc>
        <w:tc>
          <w:tcPr>
            <w:tcW w:w="8499" w:type="dxa"/>
            <w:shd w:val="clear" w:color="auto" w:fill="auto"/>
          </w:tcPr>
          <w:p w14:paraId="76C1E358" w14:textId="77777777" w:rsidR="005620E0" w:rsidRPr="005620E0" w:rsidRDefault="44600F82" w:rsidP="44600F82">
            <w:pPr>
              <w:pStyle w:val="Tabellefett"/>
              <w:rPr>
                <w:rFonts w:cs="Arial"/>
                <w:color w:val="333333" w:themeColor="accent2" w:themeShade="80"/>
              </w:rPr>
            </w:pPr>
            <w:r w:rsidRPr="44600F82">
              <w:rPr>
                <w:rFonts w:cs="Arial"/>
                <w:color w:val="333333" w:themeColor="accent2" w:themeShade="80"/>
              </w:rPr>
              <w:t>Sinterbasierte Additive Fertigung von Titankomponenten für die Medizintechnik</w:t>
            </w:r>
          </w:p>
          <w:p w14:paraId="555DFAEA" w14:textId="1CC21E81" w:rsidR="005620E0" w:rsidRPr="005620E0" w:rsidRDefault="44600F82" w:rsidP="005620E0">
            <w:pPr>
              <w:pStyle w:val="Tabellefett"/>
              <w:rPr>
                <w:color w:val="333333" w:themeColor="accent2" w:themeShade="80"/>
                <w:lang w:val="en-US"/>
              </w:rPr>
            </w:pPr>
            <w:r w:rsidRPr="44600F82">
              <w:rPr>
                <w:b w:val="0"/>
                <w:color w:val="auto"/>
              </w:rPr>
              <w:t>David Gerbert, MIMplus Technologies</w:t>
            </w:r>
          </w:p>
        </w:tc>
      </w:tr>
      <w:tr w:rsidR="005620E0" w:rsidRPr="005620E0" w14:paraId="71C78F57" w14:textId="77777777" w:rsidTr="246DC6CC">
        <w:tc>
          <w:tcPr>
            <w:tcW w:w="1134" w:type="dxa"/>
            <w:shd w:val="clear" w:color="auto" w:fill="auto"/>
          </w:tcPr>
          <w:p w14:paraId="5243E9CA" w14:textId="50FBC914" w:rsidR="005620E0" w:rsidRPr="005620E0" w:rsidRDefault="005620E0" w:rsidP="005620E0">
            <w:pPr>
              <w:pStyle w:val="Tabellefett"/>
              <w:jc w:val="center"/>
              <w:rPr>
                <w:color w:val="333333"/>
                <w:lang w:val="en-US"/>
              </w:rPr>
            </w:pPr>
            <w:r>
              <w:rPr>
                <w:rFonts w:ascii="Roboto" w:hAnsi="Roboto"/>
                <w:b w:val="0"/>
                <w:color w:val="333333" w:themeColor="accent2" w:themeShade="80"/>
              </w:rPr>
              <w:t>15:50</w:t>
            </w:r>
          </w:p>
        </w:tc>
        <w:tc>
          <w:tcPr>
            <w:tcW w:w="8499" w:type="dxa"/>
            <w:shd w:val="clear" w:color="auto" w:fill="auto"/>
          </w:tcPr>
          <w:p w14:paraId="4CA1E946" w14:textId="33C64D9E" w:rsidR="005620E0" w:rsidRPr="0094003A" w:rsidRDefault="44600F82" w:rsidP="44600F82">
            <w:pPr>
              <w:pStyle w:val="Tabellefett"/>
              <w:rPr>
                <w:rFonts w:cs="Arial"/>
                <w:color w:val="333333" w:themeColor="accent2" w:themeShade="80"/>
              </w:rPr>
            </w:pPr>
            <w:r w:rsidRPr="44600F82">
              <w:rPr>
                <w:rFonts w:cs="Arial"/>
                <w:color w:val="333333" w:themeColor="accent2" w:themeShade="80"/>
              </w:rPr>
              <w:t xml:space="preserve">Indirekte Additive Fertigung patientenspezifischer Implantate und Möglichkeiten für hybride Materiallösungen in der Medizintechnik </w:t>
            </w:r>
          </w:p>
          <w:p w14:paraId="126CC4D3" w14:textId="2CBBCE98" w:rsidR="005620E0" w:rsidRPr="0094003A" w:rsidRDefault="44600F82" w:rsidP="005620E0">
            <w:pPr>
              <w:pStyle w:val="Tabellefett"/>
              <w:rPr>
                <w:rFonts w:cs="Arial"/>
                <w:b w:val="0"/>
                <w:color w:val="333333" w:themeColor="accent2" w:themeShade="80"/>
              </w:rPr>
            </w:pPr>
            <w:r w:rsidRPr="44600F82">
              <w:rPr>
                <w:rFonts w:cs="Arial"/>
                <w:b w:val="0"/>
                <w:color w:val="333333" w:themeColor="accent2" w:themeShade="80"/>
              </w:rPr>
              <w:t>Carla Reddersen, Fraunhofer IGCV</w:t>
            </w:r>
          </w:p>
        </w:tc>
      </w:tr>
      <w:tr w:rsidR="005620E0" w:rsidRPr="005620E0" w14:paraId="200769C7" w14:textId="77777777" w:rsidTr="246DC6CC">
        <w:tc>
          <w:tcPr>
            <w:tcW w:w="1134" w:type="dxa"/>
            <w:shd w:val="clear" w:color="auto" w:fill="auto"/>
          </w:tcPr>
          <w:p w14:paraId="4FD0B0A6" w14:textId="2D8FF1A5" w:rsidR="005620E0" w:rsidRPr="005620E0" w:rsidRDefault="005620E0" w:rsidP="005620E0">
            <w:pPr>
              <w:pStyle w:val="Tabellefett"/>
              <w:jc w:val="center"/>
              <w:rPr>
                <w:color w:val="333333"/>
                <w:lang w:val="en-US"/>
              </w:rPr>
            </w:pPr>
            <w:r>
              <w:rPr>
                <w:rFonts w:ascii="Roboto" w:hAnsi="Roboto"/>
                <w:b w:val="0"/>
                <w:color w:val="333333" w:themeColor="accent2" w:themeShade="80"/>
              </w:rPr>
              <w:t>16:00</w:t>
            </w:r>
          </w:p>
        </w:tc>
        <w:tc>
          <w:tcPr>
            <w:tcW w:w="8499" w:type="dxa"/>
            <w:shd w:val="clear" w:color="auto" w:fill="auto"/>
          </w:tcPr>
          <w:p w14:paraId="063611E0" w14:textId="5592F124" w:rsidR="005620E0" w:rsidRPr="00B7185C" w:rsidRDefault="08ACF4CD" w:rsidP="080B7F50">
            <w:pPr>
              <w:pStyle w:val="Tabellefett"/>
              <w:rPr>
                <w:rFonts w:cs="Arial"/>
                <w:color w:val="333333" w:themeColor="accent2" w:themeShade="80"/>
              </w:rPr>
            </w:pPr>
            <w:r w:rsidRPr="080B7F50">
              <w:rPr>
                <w:rFonts w:cs="Arial"/>
                <w:color w:val="333333" w:themeColor="accent2" w:themeShade="80"/>
              </w:rPr>
              <w:t>Herausforderung 3D Metalldruck – Neue Technologien zur Nachbearbeitung</w:t>
            </w:r>
          </w:p>
          <w:p w14:paraId="1415B683" w14:textId="79BD6CA7" w:rsidR="005620E0" w:rsidRPr="005620E0" w:rsidRDefault="005620E0" w:rsidP="005620E0">
            <w:pPr>
              <w:pStyle w:val="Tabellefett"/>
              <w:rPr>
                <w:color w:val="333333" w:themeColor="accent2" w:themeShade="80"/>
              </w:rPr>
            </w:pPr>
            <w:r>
              <w:rPr>
                <w:b w:val="0"/>
                <w:color w:val="auto"/>
              </w:rPr>
              <w:t>Tobias Schamberger,</w:t>
            </w:r>
            <w:r w:rsidRPr="003F75CB">
              <w:rPr>
                <w:b w:val="0"/>
                <w:color w:val="auto"/>
              </w:rPr>
              <w:t xml:space="preserve"> Rösler Oberflächentechnik</w:t>
            </w:r>
          </w:p>
        </w:tc>
      </w:tr>
      <w:tr w:rsidR="005620E0" w:rsidRPr="009226B9" w14:paraId="3AE942CB" w14:textId="77777777" w:rsidTr="246DC6CC">
        <w:tc>
          <w:tcPr>
            <w:tcW w:w="1134" w:type="dxa"/>
            <w:shd w:val="clear" w:color="auto" w:fill="auto"/>
          </w:tcPr>
          <w:p w14:paraId="6286A438" w14:textId="5103A1AA" w:rsidR="005620E0" w:rsidRPr="005620E0" w:rsidRDefault="005620E0" w:rsidP="005620E0">
            <w:pPr>
              <w:pStyle w:val="Tabellefett"/>
              <w:jc w:val="center"/>
              <w:rPr>
                <w:color w:val="333333"/>
                <w:lang w:val="en-US"/>
              </w:rPr>
            </w:pPr>
            <w:r>
              <w:rPr>
                <w:rFonts w:ascii="Roboto" w:hAnsi="Roboto"/>
                <w:b w:val="0"/>
                <w:color w:val="333333" w:themeColor="accent2" w:themeShade="80"/>
              </w:rPr>
              <w:t>16:10</w:t>
            </w:r>
          </w:p>
        </w:tc>
        <w:tc>
          <w:tcPr>
            <w:tcW w:w="8499" w:type="dxa"/>
            <w:shd w:val="clear" w:color="auto" w:fill="auto"/>
          </w:tcPr>
          <w:p w14:paraId="1E7BE95A" w14:textId="77777777" w:rsidR="005620E0" w:rsidRPr="005620E0" w:rsidRDefault="44600F82" w:rsidP="0094003A">
            <w:pPr>
              <w:pStyle w:val="Tabellefett"/>
            </w:pPr>
            <w:r w:rsidRPr="44600F82">
              <w:rPr>
                <w:rFonts w:cs="Arial"/>
                <w:color w:val="333333" w:themeColor="accent2" w:themeShade="80"/>
              </w:rPr>
              <w:t>State-of-the-art 3D-Druck für die Medizin</w:t>
            </w:r>
          </w:p>
          <w:p w14:paraId="6256E703" w14:textId="79F95CFA" w:rsidR="005620E0" w:rsidRPr="005620E0" w:rsidRDefault="44600F82" w:rsidP="44600F82">
            <w:pPr>
              <w:pStyle w:val="Tabellefett"/>
              <w:rPr>
                <w:rFonts w:cs="Arial"/>
                <w:color w:val="333333" w:themeColor="accent2" w:themeShade="80"/>
                <w:lang w:val="en-US"/>
              </w:rPr>
            </w:pPr>
            <w:r w:rsidRPr="44600F82">
              <w:rPr>
                <w:rFonts w:cs="Arial"/>
                <w:b w:val="0"/>
                <w:color w:val="333333" w:themeColor="accent2" w:themeShade="80"/>
              </w:rPr>
              <w:t>Maxime Cerulus, Robert Hofmann GmbH / Sebastian Kallenberg, Naddcon</w:t>
            </w:r>
          </w:p>
        </w:tc>
      </w:tr>
      <w:tr w:rsidR="005620E0" w:rsidRPr="005620E0" w14:paraId="4A2FF079" w14:textId="77777777" w:rsidTr="246DC6CC">
        <w:tc>
          <w:tcPr>
            <w:tcW w:w="1134" w:type="dxa"/>
            <w:shd w:val="clear" w:color="auto" w:fill="auto"/>
          </w:tcPr>
          <w:p w14:paraId="170C3D7E" w14:textId="4F171768" w:rsidR="005620E0" w:rsidRPr="005620E0" w:rsidRDefault="005620E0" w:rsidP="005620E0">
            <w:pPr>
              <w:pStyle w:val="Tabellefett"/>
              <w:jc w:val="center"/>
              <w:rPr>
                <w:color w:val="333333"/>
                <w:lang w:val="en-US"/>
              </w:rPr>
            </w:pPr>
            <w:r>
              <w:rPr>
                <w:rFonts w:ascii="Roboto" w:hAnsi="Roboto"/>
                <w:b w:val="0"/>
                <w:bCs/>
                <w:color w:val="333333" w:themeColor="accent2" w:themeShade="80"/>
              </w:rPr>
              <w:t>16:</w:t>
            </w:r>
            <w:r w:rsidR="00B410D5">
              <w:rPr>
                <w:rFonts w:ascii="Roboto" w:hAnsi="Roboto"/>
                <w:b w:val="0"/>
                <w:bCs/>
                <w:color w:val="333333" w:themeColor="accent2" w:themeShade="80"/>
              </w:rPr>
              <w:t>2</w:t>
            </w:r>
            <w:r>
              <w:rPr>
                <w:rFonts w:ascii="Roboto" w:hAnsi="Roboto"/>
                <w:b w:val="0"/>
                <w:bCs/>
                <w:color w:val="333333" w:themeColor="accent2" w:themeShade="80"/>
              </w:rPr>
              <w:t>0</w:t>
            </w:r>
          </w:p>
        </w:tc>
        <w:tc>
          <w:tcPr>
            <w:tcW w:w="8499" w:type="dxa"/>
            <w:shd w:val="clear" w:color="auto" w:fill="auto"/>
          </w:tcPr>
          <w:p w14:paraId="4B9FBD5A" w14:textId="00C2039A" w:rsidR="005620E0" w:rsidRPr="005620E0" w:rsidRDefault="005620E0" w:rsidP="005620E0">
            <w:pPr>
              <w:pStyle w:val="Tabellefett"/>
              <w:rPr>
                <w:color w:val="333333" w:themeColor="accent2" w:themeShade="80"/>
                <w:lang w:val="en-US"/>
              </w:rPr>
            </w:pPr>
            <w:r>
              <w:rPr>
                <w:rFonts w:ascii="Roboto" w:hAnsi="Roboto"/>
                <w:b w:val="0"/>
                <w:bCs/>
                <w:color w:val="333333" w:themeColor="accent2" w:themeShade="80"/>
              </w:rPr>
              <w:t>Wrap-Up</w:t>
            </w:r>
          </w:p>
        </w:tc>
      </w:tr>
      <w:tr w:rsidR="005620E0" w:rsidRPr="005620E0" w14:paraId="010D4652" w14:textId="77777777" w:rsidTr="246DC6CC">
        <w:tc>
          <w:tcPr>
            <w:tcW w:w="1134" w:type="dxa"/>
            <w:shd w:val="clear" w:color="auto" w:fill="E0E0E0" w:themeFill="accent5" w:themeFillTint="33"/>
          </w:tcPr>
          <w:p w14:paraId="3A052414" w14:textId="210F300D" w:rsidR="005620E0" w:rsidRPr="005620E0" w:rsidRDefault="005620E0" w:rsidP="005620E0">
            <w:pPr>
              <w:pStyle w:val="Tabellefett"/>
              <w:jc w:val="center"/>
              <w:rPr>
                <w:color w:val="333333"/>
                <w:lang w:val="en-US"/>
              </w:rPr>
            </w:pPr>
            <w:r>
              <w:rPr>
                <w:color w:val="333333"/>
                <w:lang w:val="en-US"/>
              </w:rPr>
              <w:t>1</w:t>
            </w:r>
            <w:r w:rsidR="00B410D5">
              <w:rPr>
                <w:color w:val="333333"/>
                <w:lang w:val="en-US"/>
              </w:rPr>
              <w:t>6:30</w:t>
            </w:r>
          </w:p>
        </w:tc>
        <w:tc>
          <w:tcPr>
            <w:tcW w:w="8499" w:type="dxa"/>
            <w:shd w:val="clear" w:color="auto" w:fill="E0E0E0" w:themeFill="accent5" w:themeFillTint="33"/>
          </w:tcPr>
          <w:p w14:paraId="7245F678" w14:textId="5E4BAF24" w:rsidR="005620E0" w:rsidRPr="005620E0" w:rsidRDefault="005620E0" w:rsidP="005620E0">
            <w:pPr>
              <w:pStyle w:val="Tabellefett"/>
              <w:rPr>
                <w:color w:val="333333" w:themeColor="accent2" w:themeShade="80"/>
                <w:lang w:val="en-US"/>
              </w:rPr>
            </w:pPr>
            <w:r>
              <w:rPr>
                <w:color w:val="333333" w:themeColor="accent2" w:themeShade="80"/>
                <w:lang w:val="en-US"/>
              </w:rPr>
              <w:t>Ende der Veranstaltung</w:t>
            </w:r>
          </w:p>
        </w:tc>
      </w:tr>
    </w:tbl>
    <w:p w14:paraId="69AD15E2" w14:textId="77777777" w:rsidR="00E45FAA" w:rsidRPr="005620E0" w:rsidRDefault="00E45FAA" w:rsidP="0081416E">
      <w:pPr>
        <w:pStyle w:val="Motivationstext"/>
        <w:rPr>
          <w:lang w:val="en-US"/>
        </w:rPr>
      </w:pPr>
    </w:p>
    <w:p w14:paraId="78713698" w14:textId="2A484CFF" w:rsidR="00F7541F" w:rsidRPr="005620E0" w:rsidRDefault="00F7541F">
      <w:pPr>
        <w:rPr>
          <w:color w:val="002B51"/>
          <w:sz w:val="17"/>
          <w:lang w:val="en-US"/>
        </w:rPr>
      </w:pPr>
      <w:r w:rsidRPr="005620E0">
        <w:rPr>
          <w:lang w:val="en-US"/>
        </w:rPr>
        <w:br w:type="page"/>
      </w:r>
    </w:p>
    <w:p w14:paraId="38C12EEB" w14:textId="77777777" w:rsidR="00F7541F" w:rsidRPr="00F7541F" w:rsidRDefault="00F7541F" w:rsidP="00F7541F">
      <w:pPr>
        <w:pStyle w:val="Motivationstext"/>
        <w:rPr>
          <w:rFonts w:cs="Arial"/>
          <w:bCs/>
          <w:sz w:val="32"/>
          <w:szCs w:val="32"/>
        </w:rPr>
      </w:pPr>
      <w:r w:rsidRPr="00F7541F">
        <w:rPr>
          <w:rFonts w:cs="Arial"/>
          <w:bCs/>
          <w:sz w:val="32"/>
          <w:szCs w:val="32"/>
        </w:rPr>
        <w:lastRenderedPageBreak/>
        <w:t>Hotelempfehlungen</w:t>
      </w:r>
    </w:p>
    <w:p w14:paraId="6631BC7E" w14:textId="77777777" w:rsidR="00F7541F" w:rsidRDefault="00F7541F" w:rsidP="00F7541F">
      <w:pPr>
        <w:pStyle w:val="Motivationstext"/>
        <w:rPr>
          <w:rFonts w:cs="Arial"/>
          <w:bCs/>
          <w:sz w:val="40"/>
          <w:szCs w:val="4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964"/>
        <w:gridCol w:w="5664"/>
      </w:tblGrid>
      <w:tr w:rsidR="00A55075" w14:paraId="1A753A01" w14:textId="77777777" w:rsidTr="00F02B53">
        <w:tc>
          <w:tcPr>
            <w:tcW w:w="3964" w:type="dxa"/>
          </w:tcPr>
          <w:p w14:paraId="6AAD4025" w14:textId="3D44C01D" w:rsidR="00A55075" w:rsidRDefault="00A55075" w:rsidP="00F7541F">
            <w:pPr>
              <w:pStyle w:val="Motivationstext"/>
              <w:rPr>
                <w:rFonts w:cs="Arial"/>
                <w:bCs/>
                <w:sz w:val="40"/>
                <w:szCs w:val="40"/>
              </w:rPr>
            </w:pPr>
            <w:r>
              <w:rPr>
                <w:noProof/>
              </w:rPr>
              <w:drawing>
                <wp:inline distT="0" distB="0" distL="0" distR="0" wp14:anchorId="118AE617" wp14:editId="33A0E3A9">
                  <wp:extent cx="1980000" cy="1356666"/>
                  <wp:effectExtent l="0" t="0" r="1270" b="0"/>
                  <wp:docPr id="371694536" name="Grafik 2" descr="Familienhotel Erlangen Innenstadt - Novotel -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milienhotel Erlangen Innenstadt - Novotel - ALL"/>
                          <pic:cNvPicPr>
                            <a:picLocks noChangeAspect="1" noChangeArrowheads="1"/>
                          </pic:cNvPicPr>
                        </pic:nvPicPr>
                        <pic:blipFill rotWithShape="1">
                          <a:blip r:embed="rId15">
                            <a:extLst>
                              <a:ext uri="{28A0092B-C50C-407E-A947-70E740481C1C}">
                                <a14:useLocalDpi xmlns:a14="http://schemas.microsoft.com/office/drawing/2010/main" val="0"/>
                              </a:ext>
                            </a:extLst>
                          </a:blip>
                          <a:srcRect l="-26" t="9053" r="26" b="-412"/>
                          <a:stretch/>
                        </pic:blipFill>
                        <pic:spPr bwMode="auto">
                          <a:xfrm>
                            <a:off x="0" y="0"/>
                            <a:ext cx="1980000" cy="135666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664" w:type="dxa"/>
          </w:tcPr>
          <w:p w14:paraId="6495F8F3" w14:textId="77777777" w:rsidR="00A55075" w:rsidRPr="00F7541F" w:rsidRDefault="00A55075" w:rsidP="00A55075">
            <w:pPr>
              <w:pStyle w:val="Motivationstext"/>
              <w:rPr>
                <w:b/>
                <w:bCs/>
                <w:sz w:val="22"/>
                <w:szCs w:val="32"/>
              </w:rPr>
            </w:pPr>
            <w:r w:rsidRPr="00F7541F">
              <w:rPr>
                <w:b/>
                <w:bCs/>
                <w:sz w:val="22"/>
                <w:szCs w:val="32"/>
              </w:rPr>
              <w:t>Novotel Erlangen</w:t>
            </w:r>
          </w:p>
          <w:p w14:paraId="687C7BF5" w14:textId="77777777" w:rsidR="00A55075" w:rsidRPr="00F7541F" w:rsidRDefault="00A55075" w:rsidP="00A55075">
            <w:pPr>
              <w:pStyle w:val="Motivationstext"/>
              <w:rPr>
                <w:sz w:val="22"/>
                <w:szCs w:val="32"/>
              </w:rPr>
            </w:pPr>
            <w:r w:rsidRPr="00F7541F">
              <w:rPr>
                <w:sz w:val="22"/>
                <w:szCs w:val="32"/>
              </w:rPr>
              <w:t>Hofmannstrasse 34</w:t>
            </w:r>
          </w:p>
          <w:p w14:paraId="0AAC659C" w14:textId="77777777" w:rsidR="00A55075" w:rsidRPr="00F7541F" w:rsidRDefault="00A55075" w:rsidP="00A55075">
            <w:pPr>
              <w:pStyle w:val="Motivationstext"/>
              <w:rPr>
                <w:sz w:val="22"/>
                <w:szCs w:val="32"/>
              </w:rPr>
            </w:pPr>
            <w:r w:rsidRPr="00F7541F">
              <w:rPr>
                <w:sz w:val="22"/>
                <w:szCs w:val="32"/>
              </w:rPr>
              <w:t>91052 Erlangen</w:t>
            </w:r>
          </w:p>
          <w:p w14:paraId="12C2D1F7" w14:textId="77777777" w:rsidR="00A55075" w:rsidRPr="00F7541F" w:rsidRDefault="00A55075" w:rsidP="00A55075">
            <w:pPr>
              <w:pStyle w:val="Motivationstext"/>
              <w:rPr>
                <w:sz w:val="22"/>
                <w:szCs w:val="32"/>
              </w:rPr>
            </w:pPr>
          </w:p>
          <w:p w14:paraId="56FD9E5C" w14:textId="77777777" w:rsidR="00A55075" w:rsidRPr="00F7541F" w:rsidRDefault="00A55075" w:rsidP="00A55075">
            <w:pPr>
              <w:pStyle w:val="Motivationstext"/>
              <w:rPr>
                <w:sz w:val="22"/>
                <w:szCs w:val="32"/>
              </w:rPr>
            </w:pPr>
            <w:hyperlink r:id="rId16" w:history="1">
              <w:r w:rsidRPr="00F7541F">
                <w:rPr>
                  <w:rStyle w:val="Hyperlink"/>
                  <w:sz w:val="22"/>
                  <w:szCs w:val="32"/>
                </w:rPr>
                <w:t>https://all.accor.com/hotel/5376/index.de.shtml</w:t>
              </w:r>
            </w:hyperlink>
          </w:p>
          <w:p w14:paraId="5AB12103" w14:textId="77777777" w:rsidR="00A55075" w:rsidRPr="00F7541F" w:rsidRDefault="00A55075" w:rsidP="00A55075">
            <w:pPr>
              <w:pStyle w:val="Motivationstext"/>
              <w:rPr>
                <w:i/>
                <w:iCs/>
                <w:sz w:val="22"/>
                <w:szCs w:val="32"/>
              </w:rPr>
            </w:pPr>
            <w:r w:rsidRPr="00F7541F">
              <w:rPr>
                <w:i/>
                <w:iCs/>
                <w:sz w:val="22"/>
                <w:szCs w:val="32"/>
              </w:rPr>
              <w:t>10 Minuten Fußweg</w:t>
            </w:r>
          </w:p>
          <w:p w14:paraId="1382C2BB" w14:textId="77777777" w:rsidR="00A55075" w:rsidRDefault="00A55075" w:rsidP="00F7541F">
            <w:pPr>
              <w:pStyle w:val="Motivationstext"/>
              <w:rPr>
                <w:rFonts w:cs="Arial"/>
                <w:bCs/>
                <w:sz w:val="40"/>
                <w:szCs w:val="40"/>
              </w:rPr>
            </w:pPr>
          </w:p>
        </w:tc>
      </w:tr>
      <w:tr w:rsidR="00A55075" w14:paraId="2D75656D" w14:textId="77777777" w:rsidTr="00F02B53">
        <w:tc>
          <w:tcPr>
            <w:tcW w:w="3964" w:type="dxa"/>
          </w:tcPr>
          <w:p w14:paraId="1C32DBEB" w14:textId="77777777" w:rsidR="00A55075" w:rsidRDefault="00A55075" w:rsidP="00F7541F">
            <w:pPr>
              <w:pStyle w:val="Motivationstext"/>
              <w:rPr>
                <w:noProof/>
              </w:rPr>
            </w:pPr>
          </w:p>
        </w:tc>
        <w:tc>
          <w:tcPr>
            <w:tcW w:w="5664" w:type="dxa"/>
          </w:tcPr>
          <w:p w14:paraId="662B7D5E" w14:textId="77777777" w:rsidR="00A55075" w:rsidRPr="00F7541F" w:rsidRDefault="00A55075" w:rsidP="00A55075">
            <w:pPr>
              <w:pStyle w:val="Motivationstext"/>
              <w:rPr>
                <w:b/>
                <w:bCs/>
                <w:sz w:val="22"/>
                <w:szCs w:val="32"/>
              </w:rPr>
            </w:pPr>
          </w:p>
        </w:tc>
      </w:tr>
      <w:tr w:rsidR="00A55075" w14:paraId="4B9E9129" w14:textId="77777777" w:rsidTr="00F02B53">
        <w:tc>
          <w:tcPr>
            <w:tcW w:w="3964" w:type="dxa"/>
          </w:tcPr>
          <w:p w14:paraId="3F00A233" w14:textId="3EB72ACB" w:rsidR="00A55075" w:rsidRDefault="00473433" w:rsidP="00F7541F">
            <w:pPr>
              <w:pStyle w:val="Motivationstext"/>
              <w:rPr>
                <w:noProof/>
              </w:rPr>
            </w:pPr>
            <w:r>
              <w:rPr>
                <w:noProof/>
              </w:rPr>
              <w:drawing>
                <wp:inline distT="0" distB="0" distL="0" distR="0" wp14:anchorId="13F175C1" wp14:editId="72BB4D20">
                  <wp:extent cx="1980000" cy="1318081"/>
                  <wp:effectExtent l="0" t="0" r="1270" b="0"/>
                  <wp:docPr id="927214512" name="Grafik 3" descr="CREATIVHOTEL LUISE ERLANGEN 3* (Deutschland) - von € 102 | HOTEL-M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HOTEL LUISE ERLANGEN 3* (Deutschland) - von € 102 | HOTEL-MI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80000" cy="1318081"/>
                          </a:xfrm>
                          <a:prstGeom prst="rect">
                            <a:avLst/>
                          </a:prstGeom>
                          <a:noFill/>
                          <a:ln>
                            <a:noFill/>
                          </a:ln>
                        </pic:spPr>
                      </pic:pic>
                    </a:graphicData>
                  </a:graphic>
                </wp:inline>
              </w:drawing>
            </w:r>
          </w:p>
        </w:tc>
        <w:tc>
          <w:tcPr>
            <w:tcW w:w="5664" w:type="dxa"/>
          </w:tcPr>
          <w:p w14:paraId="1898DBF5" w14:textId="77777777" w:rsidR="00A55075" w:rsidRPr="00F7541F" w:rsidRDefault="00A55075" w:rsidP="00A55075">
            <w:pPr>
              <w:pStyle w:val="Motivationstext"/>
              <w:rPr>
                <w:b/>
                <w:bCs/>
                <w:sz w:val="22"/>
                <w:szCs w:val="32"/>
              </w:rPr>
            </w:pPr>
            <w:r w:rsidRPr="00F7541F">
              <w:rPr>
                <w:b/>
                <w:bCs/>
                <w:sz w:val="22"/>
                <w:szCs w:val="32"/>
              </w:rPr>
              <w:t>Hotel Luise</w:t>
            </w:r>
          </w:p>
          <w:p w14:paraId="3B3B0AF0" w14:textId="77777777" w:rsidR="00A55075" w:rsidRPr="00F7541F" w:rsidRDefault="00A55075" w:rsidP="00A55075">
            <w:pPr>
              <w:pStyle w:val="Motivationstext"/>
              <w:rPr>
                <w:sz w:val="22"/>
                <w:szCs w:val="32"/>
              </w:rPr>
            </w:pPr>
            <w:r w:rsidRPr="00F7541F">
              <w:rPr>
                <w:sz w:val="22"/>
                <w:szCs w:val="32"/>
              </w:rPr>
              <w:t>Sophienstraße 10</w:t>
            </w:r>
          </w:p>
          <w:p w14:paraId="631F7738" w14:textId="77777777" w:rsidR="00A55075" w:rsidRPr="00F7541F" w:rsidRDefault="00A55075" w:rsidP="00A55075">
            <w:pPr>
              <w:pStyle w:val="Motivationstext"/>
              <w:rPr>
                <w:sz w:val="22"/>
                <w:szCs w:val="32"/>
              </w:rPr>
            </w:pPr>
            <w:r w:rsidRPr="00F7541F">
              <w:rPr>
                <w:sz w:val="22"/>
                <w:szCs w:val="32"/>
              </w:rPr>
              <w:t>91052 Erlangen</w:t>
            </w:r>
          </w:p>
          <w:p w14:paraId="492D9DF9" w14:textId="77777777" w:rsidR="00A55075" w:rsidRPr="00F7541F" w:rsidRDefault="00A55075" w:rsidP="00A55075">
            <w:pPr>
              <w:pStyle w:val="Motivationstext"/>
              <w:rPr>
                <w:sz w:val="22"/>
                <w:szCs w:val="32"/>
              </w:rPr>
            </w:pPr>
          </w:p>
          <w:p w14:paraId="7612323E" w14:textId="77777777" w:rsidR="00A55075" w:rsidRPr="00F7541F" w:rsidRDefault="00A55075" w:rsidP="00A55075">
            <w:pPr>
              <w:pStyle w:val="Motivationstext"/>
              <w:rPr>
                <w:sz w:val="22"/>
                <w:szCs w:val="32"/>
              </w:rPr>
            </w:pPr>
            <w:hyperlink r:id="rId18" w:history="1">
              <w:r w:rsidRPr="00F7541F">
                <w:rPr>
                  <w:rStyle w:val="Hyperlink"/>
                  <w:sz w:val="22"/>
                  <w:szCs w:val="32"/>
                </w:rPr>
                <w:t>https://hotel-luise.de/</w:t>
              </w:r>
            </w:hyperlink>
          </w:p>
          <w:p w14:paraId="331E7E18" w14:textId="77777777" w:rsidR="00A55075" w:rsidRPr="00F7541F" w:rsidRDefault="00A55075" w:rsidP="00A55075">
            <w:pPr>
              <w:pStyle w:val="Motivationstext"/>
              <w:rPr>
                <w:i/>
                <w:iCs/>
                <w:sz w:val="22"/>
                <w:szCs w:val="32"/>
              </w:rPr>
            </w:pPr>
            <w:r w:rsidRPr="00F7541F">
              <w:rPr>
                <w:i/>
                <w:iCs/>
                <w:sz w:val="22"/>
                <w:szCs w:val="32"/>
              </w:rPr>
              <w:t xml:space="preserve">15 Minuten Fußweg </w:t>
            </w:r>
          </w:p>
          <w:p w14:paraId="165B6782" w14:textId="77777777" w:rsidR="00A55075" w:rsidRPr="00F7541F" w:rsidRDefault="00A55075" w:rsidP="00A55075">
            <w:pPr>
              <w:pStyle w:val="Motivationstext"/>
              <w:rPr>
                <w:b/>
                <w:bCs/>
                <w:sz w:val="22"/>
                <w:szCs w:val="32"/>
              </w:rPr>
            </w:pPr>
          </w:p>
        </w:tc>
      </w:tr>
      <w:tr w:rsidR="00A55075" w14:paraId="3EBAC00C" w14:textId="77777777" w:rsidTr="00F02B53">
        <w:tc>
          <w:tcPr>
            <w:tcW w:w="3964" w:type="dxa"/>
          </w:tcPr>
          <w:p w14:paraId="3A55A22D" w14:textId="77777777" w:rsidR="00A55075" w:rsidRDefault="00A55075" w:rsidP="00F7541F">
            <w:pPr>
              <w:pStyle w:val="Motivationstext"/>
              <w:rPr>
                <w:noProof/>
              </w:rPr>
            </w:pPr>
          </w:p>
        </w:tc>
        <w:tc>
          <w:tcPr>
            <w:tcW w:w="5664" w:type="dxa"/>
          </w:tcPr>
          <w:p w14:paraId="023B79C2" w14:textId="77777777" w:rsidR="00A55075" w:rsidRPr="00F7541F" w:rsidRDefault="00A55075" w:rsidP="00A55075">
            <w:pPr>
              <w:pStyle w:val="Motivationstext"/>
              <w:rPr>
                <w:sz w:val="22"/>
                <w:szCs w:val="32"/>
              </w:rPr>
            </w:pPr>
          </w:p>
        </w:tc>
      </w:tr>
      <w:tr w:rsidR="00A55075" w14:paraId="470F0CA7" w14:textId="77777777" w:rsidTr="00F02B53">
        <w:tc>
          <w:tcPr>
            <w:tcW w:w="3964" w:type="dxa"/>
          </w:tcPr>
          <w:p w14:paraId="5CB54873" w14:textId="491BA265" w:rsidR="00A55075" w:rsidRDefault="00F02B53" w:rsidP="00F7541F">
            <w:pPr>
              <w:pStyle w:val="Motivationstext"/>
              <w:rPr>
                <w:noProof/>
              </w:rPr>
            </w:pPr>
            <w:r>
              <w:rPr>
                <w:noProof/>
              </w:rPr>
              <w:drawing>
                <wp:inline distT="0" distB="0" distL="0" distR="0" wp14:anchorId="4431EB49" wp14:editId="1E381BD9">
                  <wp:extent cx="1980000" cy="1318081"/>
                  <wp:effectExtent l="0" t="0" r="1270" b="0"/>
                  <wp:docPr id="696712231" name="Grafik 4" descr="NH Erlangen, Erlangen (aktualisierte Preise für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H Erlangen, Erlangen (aktualisierte Preise für 20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80000" cy="1318081"/>
                          </a:xfrm>
                          <a:prstGeom prst="rect">
                            <a:avLst/>
                          </a:prstGeom>
                          <a:noFill/>
                          <a:ln>
                            <a:noFill/>
                          </a:ln>
                        </pic:spPr>
                      </pic:pic>
                    </a:graphicData>
                  </a:graphic>
                </wp:inline>
              </w:drawing>
            </w:r>
          </w:p>
        </w:tc>
        <w:tc>
          <w:tcPr>
            <w:tcW w:w="5664" w:type="dxa"/>
          </w:tcPr>
          <w:p w14:paraId="2328B297" w14:textId="77777777" w:rsidR="00A55075" w:rsidRPr="00F7541F" w:rsidRDefault="00A55075" w:rsidP="00A55075">
            <w:pPr>
              <w:pStyle w:val="Motivationstext"/>
              <w:rPr>
                <w:b/>
                <w:bCs/>
                <w:sz w:val="22"/>
                <w:szCs w:val="32"/>
              </w:rPr>
            </w:pPr>
            <w:r w:rsidRPr="00F7541F">
              <w:rPr>
                <w:b/>
                <w:bCs/>
                <w:sz w:val="22"/>
                <w:szCs w:val="32"/>
              </w:rPr>
              <w:t>NH Hotel Erlangen</w:t>
            </w:r>
          </w:p>
          <w:p w14:paraId="6B58206C" w14:textId="77777777" w:rsidR="00A55075" w:rsidRPr="00F7541F" w:rsidRDefault="00A55075" w:rsidP="00A55075">
            <w:pPr>
              <w:pStyle w:val="Motivationstext"/>
              <w:rPr>
                <w:sz w:val="22"/>
                <w:szCs w:val="32"/>
              </w:rPr>
            </w:pPr>
            <w:r w:rsidRPr="00F7541F">
              <w:rPr>
                <w:sz w:val="22"/>
                <w:szCs w:val="32"/>
              </w:rPr>
              <w:t>Beethovenstraße 3</w:t>
            </w:r>
          </w:p>
          <w:p w14:paraId="2EE0B9B5" w14:textId="77777777" w:rsidR="00A55075" w:rsidRPr="00F7541F" w:rsidRDefault="00A55075" w:rsidP="00A55075">
            <w:pPr>
              <w:pStyle w:val="Motivationstext"/>
              <w:rPr>
                <w:sz w:val="22"/>
                <w:szCs w:val="32"/>
              </w:rPr>
            </w:pPr>
            <w:r w:rsidRPr="00F7541F">
              <w:rPr>
                <w:sz w:val="22"/>
                <w:szCs w:val="32"/>
              </w:rPr>
              <w:t>91052 Erlangen</w:t>
            </w:r>
          </w:p>
          <w:p w14:paraId="7E4132EF" w14:textId="77777777" w:rsidR="00A55075" w:rsidRPr="00F7541F" w:rsidRDefault="00A55075" w:rsidP="00A55075">
            <w:pPr>
              <w:pStyle w:val="Motivationstext"/>
              <w:rPr>
                <w:sz w:val="22"/>
                <w:szCs w:val="32"/>
              </w:rPr>
            </w:pPr>
          </w:p>
          <w:p w14:paraId="264C0764" w14:textId="77777777" w:rsidR="00A55075" w:rsidRPr="00F7541F" w:rsidRDefault="00A55075" w:rsidP="00A55075">
            <w:pPr>
              <w:pStyle w:val="Motivationstext"/>
              <w:rPr>
                <w:sz w:val="22"/>
                <w:szCs w:val="32"/>
              </w:rPr>
            </w:pPr>
            <w:hyperlink r:id="rId20" w:history="1">
              <w:r w:rsidRPr="00F7541F">
                <w:rPr>
                  <w:rStyle w:val="Hyperlink"/>
                  <w:sz w:val="22"/>
                  <w:szCs w:val="32"/>
                </w:rPr>
                <w:t>https://www.nh-hotels.com/de/hotel/nh-erlangen</w:t>
              </w:r>
            </w:hyperlink>
          </w:p>
          <w:p w14:paraId="4DC457E0" w14:textId="77777777" w:rsidR="00A55075" w:rsidRPr="00F7541F" w:rsidRDefault="00A55075" w:rsidP="00A55075">
            <w:pPr>
              <w:pStyle w:val="Motivationstext"/>
              <w:rPr>
                <w:i/>
                <w:iCs/>
                <w:sz w:val="22"/>
                <w:szCs w:val="32"/>
              </w:rPr>
            </w:pPr>
            <w:r w:rsidRPr="00F7541F">
              <w:rPr>
                <w:i/>
                <w:iCs/>
                <w:sz w:val="22"/>
                <w:szCs w:val="32"/>
              </w:rPr>
              <w:t>20 Minuten Fußweg</w:t>
            </w:r>
          </w:p>
          <w:p w14:paraId="31A94D81" w14:textId="77777777" w:rsidR="00A55075" w:rsidRPr="00F7541F" w:rsidRDefault="00A55075" w:rsidP="00A55075">
            <w:pPr>
              <w:pStyle w:val="Motivationstext"/>
              <w:rPr>
                <w:sz w:val="22"/>
                <w:szCs w:val="32"/>
              </w:rPr>
            </w:pPr>
          </w:p>
        </w:tc>
      </w:tr>
    </w:tbl>
    <w:p w14:paraId="0A7B44B4" w14:textId="77777777" w:rsidR="00A55075" w:rsidRDefault="00A55075" w:rsidP="00F7541F">
      <w:pPr>
        <w:pStyle w:val="Motivationstext"/>
        <w:rPr>
          <w:rFonts w:cs="Arial"/>
          <w:bCs/>
          <w:sz w:val="40"/>
          <w:szCs w:val="40"/>
        </w:rPr>
      </w:pPr>
    </w:p>
    <w:p w14:paraId="572CB303" w14:textId="77777777" w:rsidR="00A55075" w:rsidRDefault="00A55075" w:rsidP="00F7541F">
      <w:pPr>
        <w:pStyle w:val="Motivationstext"/>
        <w:rPr>
          <w:rFonts w:cs="Arial"/>
          <w:bCs/>
          <w:sz w:val="40"/>
          <w:szCs w:val="40"/>
        </w:rPr>
      </w:pPr>
    </w:p>
    <w:p w14:paraId="6B5B174A" w14:textId="77777777" w:rsidR="00A55075" w:rsidRPr="00F7541F" w:rsidRDefault="00A55075" w:rsidP="00F7541F">
      <w:pPr>
        <w:pStyle w:val="Motivationstext"/>
        <w:rPr>
          <w:rFonts w:cs="Arial"/>
          <w:bCs/>
          <w:sz w:val="40"/>
          <w:szCs w:val="40"/>
        </w:rPr>
      </w:pPr>
    </w:p>
    <w:p w14:paraId="6BC076B3" w14:textId="77777777" w:rsidR="00F7541F" w:rsidRDefault="00F7541F" w:rsidP="00F7541F">
      <w:pPr>
        <w:pStyle w:val="Motivationstext"/>
        <w:rPr>
          <w:sz w:val="22"/>
          <w:szCs w:val="32"/>
        </w:rPr>
      </w:pPr>
    </w:p>
    <w:p w14:paraId="5196AA30" w14:textId="77777777" w:rsidR="00F7541F" w:rsidRDefault="00F7541F" w:rsidP="00F7541F">
      <w:pPr>
        <w:pStyle w:val="Motivationstext"/>
        <w:rPr>
          <w:sz w:val="22"/>
          <w:szCs w:val="32"/>
        </w:rPr>
      </w:pPr>
    </w:p>
    <w:p w14:paraId="07D12DA2" w14:textId="77777777" w:rsidR="00F7541F" w:rsidRDefault="00F7541F" w:rsidP="00F7541F">
      <w:pPr>
        <w:pStyle w:val="Motivationstext"/>
        <w:rPr>
          <w:sz w:val="22"/>
          <w:szCs w:val="32"/>
        </w:rPr>
      </w:pPr>
    </w:p>
    <w:p w14:paraId="4E0811C5" w14:textId="77777777" w:rsidR="00F7541F" w:rsidRPr="00F7541F" w:rsidRDefault="00F7541F" w:rsidP="00F7541F">
      <w:pPr>
        <w:pStyle w:val="Motivationstext"/>
        <w:rPr>
          <w:sz w:val="22"/>
          <w:szCs w:val="32"/>
        </w:rPr>
      </w:pPr>
    </w:p>
    <w:p w14:paraId="7ED04E74" w14:textId="77777777" w:rsidR="00F7541F" w:rsidRPr="00F7541F" w:rsidRDefault="00F7541F" w:rsidP="00F7541F">
      <w:pPr>
        <w:pStyle w:val="Motivationstext"/>
        <w:rPr>
          <w:sz w:val="22"/>
          <w:szCs w:val="32"/>
        </w:rPr>
      </w:pPr>
    </w:p>
    <w:p w14:paraId="276544C0" w14:textId="77777777" w:rsidR="00A55075" w:rsidRPr="00F7541F" w:rsidRDefault="00A55075">
      <w:pPr>
        <w:pStyle w:val="Motivationstext"/>
        <w:rPr>
          <w:i/>
          <w:iCs/>
          <w:sz w:val="22"/>
          <w:szCs w:val="32"/>
        </w:rPr>
      </w:pPr>
    </w:p>
    <w:sectPr w:rsidR="00A55075" w:rsidRPr="00F7541F" w:rsidSect="003D3D31">
      <w:headerReference w:type="default" r:id="rId21"/>
      <w:footerReference w:type="default" r:id="rId22"/>
      <w:pgSz w:w="11906" w:h="16838"/>
      <w:pgMar w:top="1418" w:right="1134" w:bottom="1134" w:left="1134"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6AEA1" w14:textId="77777777" w:rsidR="00E5532A" w:rsidRDefault="00E5532A" w:rsidP="00CB03B6">
      <w:pPr>
        <w:spacing w:after="0" w:line="240" w:lineRule="auto"/>
      </w:pPr>
      <w:r>
        <w:separator/>
      </w:r>
    </w:p>
  </w:endnote>
  <w:endnote w:type="continuationSeparator" w:id="0">
    <w:p w14:paraId="10D54A6E" w14:textId="77777777" w:rsidR="00E5532A" w:rsidRDefault="00E5532A" w:rsidP="00CB03B6">
      <w:pPr>
        <w:spacing w:after="0" w:line="240" w:lineRule="auto"/>
      </w:pPr>
      <w:r>
        <w:continuationSeparator/>
      </w:r>
    </w:p>
  </w:endnote>
  <w:endnote w:type="continuationNotice" w:id="1">
    <w:p w14:paraId="3009D901" w14:textId="77777777" w:rsidR="00E5532A" w:rsidRDefault="00E553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CEEC7" w14:textId="77777777" w:rsidR="007975CF" w:rsidRPr="009C7FF0" w:rsidRDefault="007975CF">
    <w:pPr>
      <w:pStyle w:val="Fuzeile"/>
      <w:rPr>
        <w:sz w:val="14"/>
        <w:szCs w:val="14"/>
      </w:rPr>
    </w:pP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697"/>
    </w:tblGrid>
    <w:tr w:rsidR="00274538" w:rsidRPr="009C7FF0" w14:paraId="6545875D" w14:textId="77777777" w:rsidTr="009C7FF0">
      <w:trPr>
        <w:jc w:val="center"/>
      </w:trPr>
      <w:tc>
        <w:tcPr>
          <w:tcW w:w="8931" w:type="dxa"/>
        </w:tcPr>
        <w:p w14:paraId="17111E2A" w14:textId="79041504" w:rsidR="00274538" w:rsidRPr="009C7FF0" w:rsidRDefault="00274538" w:rsidP="00274538">
          <w:pPr>
            <w:pStyle w:val="Fuzeile"/>
            <w:tabs>
              <w:tab w:val="left" w:pos="8505"/>
            </w:tabs>
            <w:rPr>
              <w:color w:val="666666" w:themeColor="accent2"/>
              <w:sz w:val="14"/>
              <w:szCs w:val="14"/>
            </w:rPr>
          </w:pPr>
          <w:r w:rsidRPr="009C7FF0">
            <w:rPr>
              <w:color w:val="666666" w:themeColor="accent2"/>
              <w:sz w:val="14"/>
              <w:szCs w:val="14"/>
            </w:rPr>
            <w:t xml:space="preserve">Eine Veranstaltung </w:t>
          </w:r>
          <w:r w:rsidR="00F7541F">
            <w:rPr>
              <w:color w:val="666666" w:themeColor="accent2"/>
              <w:sz w:val="14"/>
              <w:szCs w:val="14"/>
            </w:rPr>
            <w:t xml:space="preserve">organisiert von </w:t>
          </w:r>
          <w:r w:rsidR="00F7541F" w:rsidRPr="00F7541F">
            <w:rPr>
              <w:b/>
              <w:bCs/>
              <w:color w:val="666666" w:themeColor="accent2"/>
              <w:sz w:val="14"/>
              <w:szCs w:val="14"/>
            </w:rPr>
            <w:t>MAI Carbon</w:t>
          </w:r>
          <w:r w:rsidR="00F7541F">
            <w:rPr>
              <w:color w:val="666666" w:themeColor="accent2"/>
              <w:sz w:val="14"/>
              <w:szCs w:val="14"/>
            </w:rPr>
            <w:t xml:space="preserve"> und </w:t>
          </w:r>
          <w:r w:rsidR="00F7541F" w:rsidRPr="00F7541F">
            <w:rPr>
              <w:b/>
              <w:bCs/>
              <w:color w:val="666666" w:themeColor="accent2"/>
              <w:sz w:val="14"/>
              <w:szCs w:val="14"/>
            </w:rPr>
            <w:t>Medical Valley</w:t>
          </w:r>
          <w:r w:rsidR="00F7541F">
            <w:rPr>
              <w:b/>
              <w:bCs/>
              <w:color w:val="666666" w:themeColor="accent2"/>
              <w:sz w:val="14"/>
              <w:szCs w:val="14"/>
            </w:rPr>
            <w:t xml:space="preserve"> EMN</w:t>
          </w:r>
          <w:r w:rsidR="00C123CD">
            <w:rPr>
              <w:b/>
              <w:bCs/>
              <w:color w:val="666666" w:themeColor="accent2"/>
              <w:sz w:val="14"/>
              <w:szCs w:val="14"/>
            </w:rPr>
            <w:t xml:space="preserve"> e. V.</w:t>
          </w:r>
        </w:p>
      </w:tc>
      <w:tc>
        <w:tcPr>
          <w:tcW w:w="697" w:type="dxa"/>
          <w:vAlign w:val="center"/>
        </w:tcPr>
        <w:p w14:paraId="06BEEAE2" w14:textId="77777777" w:rsidR="00274538" w:rsidRPr="009C7FF0" w:rsidRDefault="0053773C" w:rsidP="0053773C">
          <w:pPr>
            <w:pStyle w:val="Fuzeile"/>
            <w:tabs>
              <w:tab w:val="left" w:pos="8505"/>
            </w:tabs>
            <w:jc w:val="center"/>
            <w:rPr>
              <w:color w:val="666666" w:themeColor="accent2"/>
              <w:sz w:val="14"/>
              <w:szCs w:val="14"/>
            </w:rPr>
          </w:pPr>
          <w:r w:rsidRPr="009C7FF0">
            <w:rPr>
              <w:color w:val="666666" w:themeColor="accent2"/>
              <w:sz w:val="14"/>
              <w:szCs w:val="14"/>
            </w:rPr>
            <w:fldChar w:fldCharType="begin"/>
          </w:r>
          <w:r w:rsidRPr="009C7FF0">
            <w:rPr>
              <w:color w:val="666666" w:themeColor="accent2"/>
              <w:sz w:val="14"/>
              <w:szCs w:val="14"/>
            </w:rPr>
            <w:instrText xml:space="preserve"> PAGE  \* Arabic  \* MERGEFORMAT </w:instrText>
          </w:r>
          <w:r w:rsidRPr="009C7FF0">
            <w:rPr>
              <w:color w:val="666666" w:themeColor="accent2"/>
              <w:sz w:val="14"/>
              <w:szCs w:val="14"/>
            </w:rPr>
            <w:fldChar w:fldCharType="separate"/>
          </w:r>
          <w:r w:rsidRPr="009C7FF0">
            <w:rPr>
              <w:noProof/>
              <w:color w:val="666666" w:themeColor="accent2"/>
              <w:sz w:val="14"/>
              <w:szCs w:val="14"/>
            </w:rPr>
            <w:t>1</w:t>
          </w:r>
          <w:r w:rsidRPr="009C7FF0">
            <w:rPr>
              <w:color w:val="666666" w:themeColor="accent2"/>
              <w:sz w:val="14"/>
              <w:szCs w:val="14"/>
            </w:rPr>
            <w:fldChar w:fldCharType="end"/>
          </w:r>
        </w:p>
      </w:tc>
    </w:tr>
  </w:tbl>
  <w:p w14:paraId="3766DB85" w14:textId="77777777" w:rsidR="00274538" w:rsidRPr="00182EAA" w:rsidRDefault="00274538" w:rsidP="007975CF">
    <w:pPr>
      <w:pStyle w:val="Fuzeile"/>
      <w:tabs>
        <w:tab w:val="left" w:pos="8505"/>
      </w:tabs>
      <w:rPr>
        <w:color w:val="666666" w:themeColor="accent2"/>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9E650" w14:textId="77777777" w:rsidR="00E5532A" w:rsidRDefault="00E5532A" w:rsidP="00CB03B6">
      <w:pPr>
        <w:spacing w:after="0" w:line="240" w:lineRule="auto"/>
      </w:pPr>
      <w:r>
        <w:separator/>
      </w:r>
    </w:p>
  </w:footnote>
  <w:footnote w:type="continuationSeparator" w:id="0">
    <w:p w14:paraId="64DA2A2F" w14:textId="77777777" w:rsidR="00E5532A" w:rsidRDefault="00E5532A" w:rsidP="00CB03B6">
      <w:pPr>
        <w:spacing w:after="0" w:line="240" w:lineRule="auto"/>
      </w:pPr>
      <w:r>
        <w:continuationSeparator/>
      </w:r>
    </w:p>
  </w:footnote>
  <w:footnote w:type="continuationNotice" w:id="1">
    <w:p w14:paraId="7E3DB1C4" w14:textId="77777777" w:rsidR="00E5532A" w:rsidRDefault="00E553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7065C" w14:textId="23D99F68" w:rsidR="000E7AF1" w:rsidRDefault="00DF6E59" w:rsidP="000E7AF1">
    <w:pPr>
      <w:pStyle w:val="Kopfzeile"/>
    </w:pPr>
    <w:r>
      <w:rPr>
        <w:noProof/>
      </w:rPr>
      <w:drawing>
        <wp:anchor distT="0" distB="0" distL="114300" distR="114300" simplePos="0" relativeHeight="251657216" behindDoc="0" locked="0" layoutInCell="1" allowOverlap="1" wp14:anchorId="59060298" wp14:editId="166A1CF1">
          <wp:simplePos x="0" y="0"/>
          <wp:positionH relativeFrom="leftMargin">
            <wp:posOffset>0</wp:posOffset>
          </wp:positionH>
          <wp:positionV relativeFrom="page">
            <wp:posOffset>-2223</wp:posOffset>
          </wp:positionV>
          <wp:extent cx="7585075" cy="1284605"/>
          <wp:effectExtent l="0" t="0" r="0" b="0"/>
          <wp:wrapTight wrapText="bothSides">
            <wp:wrapPolygon edited="0">
              <wp:start x="0" y="0"/>
              <wp:lineTo x="0" y="21141"/>
              <wp:lineTo x="21537" y="21141"/>
              <wp:lineTo x="21537" y="0"/>
              <wp:lineTo x="0" y="0"/>
            </wp:wrapPolygon>
          </wp:wrapTight>
          <wp:docPr id="4" name="Grafik 4" descr="Ein Bild, das verschwomm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verschwomm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585075" cy="1284605"/>
                  </a:xfrm>
                  <a:prstGeom prst="rect">
                    <a:avLst/>
                  </a:prstGeom>
                </pic:spPr>
              </pic:pic>
            </a:graphicData>
          </a:graphic>
          <wp14:sizeRelH relativeFrom="margin">
            <wp14:pctWidth>0</wp14:pctWidth>
          </wp14:sizeRelH>
          <wp14:sizeRelV relativeFrom="margin">
            <wp14:pctHeight>0</wp14:pctHeight>
          </wp14:sizeRelV>
        </wp:anchor>
      </w:drawing>
    </w:r>
    <w:r w:rsidR="00C67D11">
      <w:rPr>
        <w:noProof/>
      </w:rPr>
      <w:drawing>
        <wp:anchor distT="0" distB="0" distL="114300" distR="114300" simplePos="0" relativeHeight="251658242" behindDoc="1" locked="0" layoutInCell="1" allowOverlap="1" wp14:anchorId="6978D43A" wp14:editId="703B6BAE">
          <wp:simplePos x="0" y="0"/>
          <wp:positionH relativeFrom="margin">
            <wp:posOffset>4598035</wp:posOffset>
          </wp:positionH>
          <wp:positionV relativeFrom="paragraph">
            <wp:posOffset>273685</wp:posOffset>
          </wp:positionV>
          <wp:extent cx="1508400" cy="522000"/>
          <wp:effectExtent l="0" t="0" r="0" b="0"/>
          <wp:wrapTight wrapText="bothSides">
            <wp:wrapPolygon edited="0">
              <wp:start x="1364" y="0"/>
              <wp:lineTo x="273" y="3942"/>
              <wp:lineTo x="1091" y="12613"/>
              <wp:lineTo x="0" y="12613"/>
              <wp:lineTo x="0" y="17343"/>
              <wp:lineTo x="1364" y="20496"/>
              <wp:lineTo x="21282" y="20496"/>
              <wp:lineTo x="21282" y="7095"/>
              <wp:lineTo x="11459" y="0"/>
              <wp:lineTo x="1364"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2">
                    <a:extLst>
                      <a:ext uri="{28A0092B-C50C-407E-A947-70E740481C1C}">
                        <a14:useLocalDpi xmlns:a14="http://schemas.microsoft.com/office/drawing/2010/main" val="0"/>
                      </a:ext>
                    </a:extLst>
                  </a:blip>
                  <a:stretch>
                    <a:fillRect/>
                  </a:stretch>
                </pic:blipFill>
                <pic:spPr>
                  <a:xfrm>
                    <a:off x="0" y="0"/>
                    <a:ext cx="1508400" cy="522000"/>
                  </a:xfrm>
                  <a:prstGeom prst="rect">
                    <a:avLst/>
                  </a:prstGeom>
                </pic:spPr>
              </pic:pic>
            </a:graphicData>
          </a:graphic>
          <wp14:sizeRelH relativeFrom="margin">
            <wp14:pctWidth>0</wp14:pctWidth>
          </wp14:sizeRelH>
          <wp14:sizeRelV relativeFrom="margin">
            <wp14:pctHeight>0</wp14:pctHeight>
          </wp14:sizeRelV>
        </wp:anchor>
      </w:drawing>
    </w:r>
    <w:r w:rsidR="00AF18E1">
      <w:rPr>
        <w:noProof/>
      </w:rPr>
      <mc:AlternateContent>
        <mc:Choice Requires="wps">
          <w:drawing>
            <wp:anchor distT="0" distB="0" distL="114300" distR="114300" simplePos="0" relativeHeight="251658241" behindDoc="0" locked="0" layoutInCell="1" allowOverlap="1" wp14:anchorId="161AA8FA" wp14:editId="17D12915">
              <wp:simplePos x="0" y="0"/>
              <wp:positionH relativeFrom="column">
                <wp:posOffset>-14605</wp:posOffset>
              </wp:positionH>
              <wp:positionV relativeFrom="paragraph">
                <wp:posOffset>285115</wp:posOffset>
              </wp:positionV>
              <wp:extent cx="1657350" cy="504825"/>
              <wp:effectExtent l="0" t="0" r="0" b="0"/>
              <wp:wrapNone/>
              <wp:docPr id="2" name="Textfeld 2"/>
              <wp:cNvGraphicFramePr/>
              <a:graphic xmlns:a="http://schemas.openxmlformats.org/drawingml/2006/main">
                <a:graphicData uri="http://schemas.microsoft.com/office/word/2010/wordprocessingShape">
                  <wps:wsp>
                    <wps:cNvSpPr txBox="1"/>
                    <wps:spPr>
                      <a:xfrm>
                        <a:off x="0" y="0"/>
                        <a:ext cx="1657350" cy="504825"/>
                      </a:xfrm>
                      <a:prstGeom prst="rect">
                        <a:avLst/>
                      </a:prstGeom>
                      <a:noFill/>
                      <a:ln w="6350">
                        <a:noFill/>
                      </a:ln>
                    </wps:spPr>
                    <wps:txbx>
                      <w:txbxContent>
                        <w:p w14:paraId="3D7D46E0" w14:textId="77777777" w:rsidR="000E7AF1" w:rsidRPr="005170D5" w:rsidRDefault="000E7AF1" w:rsidP="00363010">
                          <w:pPr>
                            <w:pStyle w:val="TitelHeader"/>
                            <w:rPr>
                              <w:sz w:val="56"/>
                              <w:szCs w:val="56"/>
                            </w:rPr>
                          </w:pPr>
                          <w:r w:rsidRPr="005170D5">
                            <w:rPr>
                              <w:sz w:val="56"/>
                              <w:szCs w:val="56"/>
                            </w:rPr>
                            <w:t>AGENDA</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1AA8FA" id="_x0000_t202" coordsize="21600,21600" o:spt="202" path="m,l,21600r21600,l21600,xe">
              <v:stroke joinstyle="miter"/>
              <v:path gradientshapeok="t" o:connecttype="rect"/>
            </v:shapetype>
            <v:shape id="Textfeld 2" o:spid="_x0000_s1026" type="#_x0000_t202" style="position:absolute;margin-left:-1.15pt;margin-top:22.45pt;width:130.5pt;height:39.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" filled="f" stroked="f" strokeweight=".5pt">
              <v:textbox inset="0,,0">
                <w:txbxContent>
                  <w:p w14:paraId="3D7D46E0" w14:textId="77777777" w:rsidR="000E7AF1" w:rsidRPr="005170D5" w:rsidRDefault="000E7AF1" w:rsidP="00363010">
                    <w:pPr>
                      <w:pStyle w:val="TitelHeader"/>
                      <w:rPr>
                        <w:sz w:val="56"/>
                        <w:szCs w:val="56"/>
                      </w:rPr>
                    </w:pPr>
                    <w:r w:rsidRPr="005170D5">
                      <w:rPr>
                        <w:sz w:val="56"/>
                        <w:szCs w:val="56"/>
                      </w:rPr>
                      <w:t>AGENDA</w:t>
                    </w:r>
                  </w:p>
                </w:txbxContent>
              </v:textbox>
            </v:shape>
          </w:pict>
        </mc:Fallback>
      </mc:AlternateContent>
    </w:r>
  </w:p>
  <w:p w14:paraId="42DBD2C2" w14:textId="77777777" w:rsidR="00517A7E" w:rsidRDefault="00517A7E" w:rsidP="000E7AF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33BC9"/>
    <w:multiLevelType w:val="hybridMultilevel"/>
    <w:tmpl w:val="851036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8F12EF"/>
    <w:multiLevelType w:val="hybridMultilevel"/>
    <w:tmpl w:val="2E9C6498"/>
    <w:lvl w:ilvl="0" w:tplc="30EE6340">
      <w:numFmt w:val="bullet"/>
      <w:lvlText w:val="•"/>
      <w:lvlJc w:val="left"/>
      <w:pPr>
        <w:ind w:left="1068" w:hanging="708"/>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5972B8E"/>
    <w:multiLevelType w:val="hybridMultilevel"/>
    <w:tmpl w:val="FB101B90"/>
    <w:lvl w:ilvl="0" w:tplc="30EE6340">
      <w:numFmt w:val="bullet"/>
      <w:lvlText w:val="•"/>
      <w:lvlJc w:val="left"/>
      <w:pPr>
        <w:ind w:left="1068" w:hanging="708"/>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9A6C6A4"/>
    <w:multiLevelType w:val="hybridMultilevel"/>
    <w:tmpl w:val="123E1230"/>
    <w:lvl w:ilvl="0" w:tplc="1924C02C">
      <w:start w:val="1"/>
      <w:numFmt w:val="bullet"/>
      <w:lvlText w:val="·"/>
      <w:lvlJc w:val="left"/>
      <w:pPr>
        <w:ind w:left="720" w:hanging="360"/>
      </w:pPr>
      <w:rPr>
        <w:rFonts w:ascii="Symbol" w:hAnsi="Symbol" w:hint="default"/>
      </w:rPr>
    </w:lvl>
    <w:lvl w:ilvl="1" w:tplc="DF3A6AAC">
      <w:start w:val="1"/>
      <w:numFmt w:val="bullet"/>
      <w:lvlText w:val="o"/>
      <w:lvlJc w:val="left"/>
      <w:pPr>
        <w:ind w:left="1440" w:hanging="360"/>
      </w:pPr>
      <w:rPr>
        <w:rFonts w:ascii="Courier New" w:hAnsi="Courier New" w:hint="default"/>
      </w:rPr>
    </w:lvl>
    <w:lvl w:ilvl="2" w:tplc="D78EF408">
      <w:start w:val="1"/>
      <w:numFmt w:val="bullet"/>
      <w:lvlText w:val=""/>
      <w:lvlJc w:val="left"/>
      <w:pPr>
        <w:ind w:left="2160" w:hanging="360"/>
      </w:pPr>
      <w:rPr>
        <w:rFonts w:ascii="Wingdings" w:hAnsi="Wingdings" w:hint="default"/>
      </w:rPr>
    </w:lvl>
    <w:lvl w:ilvl="3" w:tplc="670490EA">
      <w:start w:val="1"/>
      <w:numFmt w:val="bullet"/>
      <w:lvlText w:val=""/>
      <w:lvlJc w:val="left"/>
      <w:pPr>
        <w:ind w:left="2880" w:hanging="360"/>
      </w:pPr>
      <w:rPr>
        <w:rFonts w:ascii="Symbol" w:hAnsi="Symbol" w:hint="default"/>
      </w:rPr>
    </w:lvl>
    <w:lvl w:ilvl="4" w:tplc="0886522E">
      <w:start w:val="1"/>
      <w:numFmt w:val="bullet"/>
      <w:lvlText w:val="o"/>
      <w:lvlJc w:val="left"/>
      <w:pPr>
        <w:ind w:left="3600" w:hanging="360"/>
      </w:pPr>
      <w:rPr>
        <w:rFonts w:ascii="Courier New" w:hAnsi="Courier New" w:hint="default"/>
      </w:rPr>
    </w:lvl>
    <w:lvl w:ilvl="5" w:tplc="1EECB5B4">
      <w:start w:val="1"/>
      <w:numFmt w:val="bullet"/>
      <w:lvlText w:val=""/>
      <w:lvlJc w:val="left"/>
      <w:pPr>
        <w:ind w:left="4320" w:hanging="360"/>
      </w:pPr>
      <w:rPr>
        <w:rFonts w:ascii="Wingdings" w:hAnsi="Wingdings" w:hint="default"/>
      </w:rPr>
    </w:lvl>
    <w:lvl w:ilvl="6" w:tplc="4B9E8338">
      <w:start w:val="1"/>
      <w:numFmt w:val="bullet"/>
      <w:lvlText w:val=""/>
      <w:lvlJc w:val="left"/>
      <w:pPr>
        <w:ind w:left="5040" w:hanging="360"/>
      </w:pPr>
      <w:rPr>
        <w:rFonts w:ascii="Symbol" w:hAnsi="Symbol" w:hint="default"/>
      </w:rPr>
    </w:lvl>
    <w:lvl w:ilvl="7" w:tplc="8234728A">
      <w:start w:val="1"/>
      <w:numFmt w:val="bullet"/>
      <w:lvlText w:val="o"/>
      <w:lvlJc w:val="left"/>
      <w:pPr>
        <w:ind w:left="5760" w:hanging="360"/>
      </w:pPr>
      <w:rPr>
        <w:rFonts w:ascii="Courier New" w:hAnsi="Courier New" w:hint="default"/>
      </w:rPr>
    </w:lvl>
    <w:lvl w:ilvl="8" w:tplc="A482AC88">
      <w:start w:val="1"/>
      <w:numFmt w:val="bullet"/>
      <w:lvlText w:val=""/>
      <w:lvlJc w:val="left"/>
      <w:pPr>
        <w:ind w:left="6480" w:hanging="360"/>
      </w:pPr>
      <w:rPr>
        <w:rFonts w:ascii="Wingdings" w:hAnsi="Wingdings" w:hint="default"/>
      </w:rPr>
    </w:lvl>
  </w:abstractNum>
  <w:num w:numId="1" w16cid:durableId="843710949">
    <w:abstractNumId w:val="3"/>
  </w:num>
  <w:num w:numId="2" w16cid:durableId="756559914">
    <w:abstractNumId w:val="0"/>
  </w:num>
  <w:num w:numId="3" w16cid:durableId="548740">
    <w:abstractNumId w:val="2"/>
  </w:num>
  <w:num w:numId="4" w16cid:durableId="1798525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CC"/>
    <w:rsid w:val="00014DED"/>
    <w:rsid w:val="00024C4F"/>
    <w:rsid w:val="00026820"/>
    <w:rsid w:val="000365D2"/>
    <w:rsid w:val="00053F2E"/>
    <w:rsid w:val="0006123B"/>
    <w:rsid w:val="00081883"/>
    <w:rsid w:val="000818D7"/>
    <w:rsid w:val="00083C7A"/>
    <w:rsid w:val="000856AE"/>
    <w:rsid w:val="0009651F"/>
    <w:rsid w:val="000A1EFC"/>
    <w:rsid w:val="000A61F9"/>
    <w:rsid w:val="000E3688"/>
    <w:rsid w:val="000E500F"/>
    <w:rsid w:val="000E7AF1"/>
    <w:rsid w:val="000F44D3"/>
    <w:rsid w:val="00120C82"/>
    <w:rsid w:val="0013064A"/>
    <w:rsid w:val="00136CA1"/>
    <w:rsid w:val="00145097"/>
    <w:rsid w:val="00146396"/>
    <w:rsid w:val="001641D2"/>
    <w:rsid w:val="00167416"/>
    <w:rsid w:val="00174BF7"/>
    <w:rsid w:val="0018026A"/>
    <w:rsid w:val="00182EAA"/>
    <w:rsid w:val="00190DE8"/>
    <w:rsid w:val="001A38DF"/>
    <w:rsid w:val="001B22F1"/>
    <w:rsid w:val="001C4D3C"/>
    <w:rsid w:val="001D3D91"/>
    <w:rsid w:val="001E2B8E"/>
    <w:rsid w:val="001E3437"/>
    <w:rsid w:val="001F4846"/>
    <w:rsid w:val="00211528"/>
    <w:rsid w:val="00211D4E"/>
    <w:rsid w:val="00217841"/>
    <w:rsid w:val="00244E46"/>
    <w:rsid w:val="0025107D"/>
    <w:rsid w:val="00267C29"/>
    <w:rsid w:val="002708CC"/>
    <w:rsid w:val="00274538"/>
    <w:rsid w:val="00280A20"/>
    <w:rsid w:val="00283145"/>
    <w:rsid w:val="002B140E"/>
    <w:rsid w:val="002B2805"/>
    <w:rsid w:val="002B5996"/>
    <w:rsid w:val="002C0C01"/>
    <w:rsid w:val="002C2111"/>
    <w:rsid w:val="002C3BE0"/>
    <w:rsid w:val="002E2CAC"/>
    <w:rsid w:val="002F0BE1"/>
    <w:rsid w:val="00302FD4"/>
    <w:rsid w:val="003106A4"/>
    <w:rsid w:val="00324CC8"/>
    <w:rsid w:val="0033148C"/>
    <w:rsid w:val="00353113"/>
    <w:rsid w:val="00354BBC"/>
    <w:rsid w:val="0035601D"/>
    <w:rsid w:val="00363010"/>
    <w:rsid w:val="003662C8"/>
    <w:rsid w:val="00381B32"/>
    <w:rsid w:val="00385773"/>
    <w:rsid w:val="00391A87"/>
    <w:rsid w:val="003A2B62"/>
    <w:rsid w:val="003B3B7D"/>
    <w:rsid w:val="003B3C1C"/>
    <w:rsid w:val="003D3D31"/>
    <w:rsid w:val="003E3029"/>
    <w:rsid w:val="003F1CFD"/>
    <w:rsid w:val="004022D6"/>
    <w:rsid w:val="00417538"/>
    <w:rsid w:val="0042010E"/>
    <w:rsid w:val="00432E96"/>
    <w:rsid w:val="00434DD3"/>
    <w:rsid w:val="00451D91"/>
    <w:rsid w:val="00456407"/>
    <w:rsid w:val="004649CE"/>
    <w:rsid w:val="00473433"/>
    <w:rsid w:val="004763C8"/>
    <w:rsid w:val="004912A2"/>
    <w:rsid w:val="004A17F2"/>
    <w:rsid w:val="004D70F1"/>
    <w:rsid w:val="004E302A"/>
    <w:rsid w:val="004E5C82"/>
    <w:rsid w:val="0050281E"/>
    <w:rsid w:val="005170D5"/>
    <w:rsid w:val="00517A7E"/>
    <w:rsid w:val="00533BE6"/>
    <w:rsid w:val="005361D7"/>
    <w:rsid w:val="0053773C"/>
    <w:rsid w:val="005569B8"/>
    <w:rsid w:val="005620E0"/>
    <w:rsid w:val="00570D0C"/>
    <w:rsid w:val="0057323A"/>
    <w:rsid w:val="00592875"/>
    <w:rsid w:val="005A6A8D"/>
    <w:rsid w:val="005B5819"/>
    <w:rsid w:val="005B6560"/>
    <w:rsid w:val="005C55B5"/>
    <w:rsid w:val="005D0C56"/>
    <w:rsid w:val="005D1613"/>
    <w:rsid w:val="005F6B41"/>
    <w:rsid w:val="0060132A"/>
    <w:rsid w:val="00604819"/>
    <w:rsid w:val="006172EC"/>
    <w:rsid w:val="00630916"/>
    <w:rsid w:val="006328AF"/>
    <w:rsid w:val="00644654"/>
    <w:rsid w:val="00652DCC"/>
    <w:rsid w:val="00674A44"/>
    <w:rsid w:val="00684E10"/>
    <w:rsid w:val="00685E5B"/>
    <w:rsid w:val="006A3759"/>
    <w:rsid w:val="006A469B"/>
    <w:rsid w:val="006B56D8"/>
    <w:rsid w:val="006C0CD8"/>
    <w:rsid w:val="006C2575"/>
    <w:rsid w:val="006D2816"/>
    <w:rsid w:val="006F480E"/>
    <w:rsid w:val="007138E2"/>
    <w:rsid w:val="00715BA8"/>
    <w:rsid w:val="00723540"/>
    <w:rsid w:val="0072355E"/>
    <w:rsid w:val="00767748"/>
    <w:rsid w:val="00790D35"/>
    <w:rsid w:val="007958A1"/>
    <w:rsid w:val="007975CF"/>
    <w:rsid w:val="007A28BD"/>
    <w:rsid w:val="007A46DB"/>
    <w:rsid w:val="007B730F"/>
    <w:rsid w:val="007C350B"/>
    <w:rsid w:val="007D073C"/>
    <w:rsid w:val="007D0AD2"/>
    <w:rsid w:val="007D2283"/>
    <w:rsid w:val="007D382B"/>
    <w:rsid w:val="007E01FA"/>
    <w:rsid w:val="007F13E4"/>
    <w:rsid w:val="00805E8B"/>
    <w:rsid w:val="00807574"/>
    <w:rsid w:val="0081416E"/>
    <w:rsid w:val="00814E9B"/>
    <w:rsid w:val="00815F8B"/>
    <w:rsid w:val="00816602"/>
    <w:rsid w:val="00822347"/>
    <w:rsid w:val="0082433C"/>
    <w:rsid w:val="0082490B"/>
    <w:rsid w:val="00834265"/>
    <w:rsid w:val="008810ED"/>
    <w:rsid w:val="0088625C"/>
    <w:rsid w:val="00894010"/>
    <w:rsid w:val="008A0034"/>
    <w:rsid w:val="008A4CC0"/>
    <w:rsid w:val="008B0837"/>
    <w:rsid w:val="008D00D0"/>
    <w:rsid w:val="008D4B31"/>
    <w:rsid w:val="009226B9"/>
    <w:rsid w:val="009232F1"/>
    <w:rsid w:val="00924CED"/>
    <w:rsid w:val="0093218E"/>
    <w:rsid w:val="00932C92"/>
    <w:rsid w:val="009372F2"/>
    <w:rsid w:val="009378BD"/>
    <w:rsid w:val="0094003A"/>
    <w:rsid w:val="0096214E"/>
    <w:rsid w:val="009711A6"/>
    <w:rsid w:val="00977F17"/>
    <w:rsid w:val="009949F4"/>
    <w:rsid w:val="009A7D46"/>
    <w:rsid w:val="009C294A"/>
    <w:rsid w:val="009C7FF0"/>
    <w:rsid w:val="009D5223"/>
    <w:rsid w:val="009F1092"/>
    <w:rsid w:val="009F39E5"/>
    <w:rsid w:val="00A0353C"/>
    <w:rsid w:val="00A12724"/>
    <w:rsid w:val="00A262C2"/>
    <w:rsid w:val="00A55075"/>
    <w:rsid w:val="00A7042E"/>
    <w:rsid w:val="00A7082C"/>
    <w:rsid w:val="00A712D5"/>
    <w:rsid w:val="00A77416"/>
    <w:rsid w:val="00A80604"/>
    <w:rsid w:val="00A817CC"/>
    <w:rsid w:val="00A95D47"/>
    <w:rsid w:val="00A968A0"/>
    <w:rsid w:val="00AA0DFD"/>
    <w:rsid w:val="00AB2E86"/>
    <w:rsid w:val="00AB7263"/>
    <w:rsid w:val="00AC3DD4"/>
    <w:rsid w:val="00AC4815"/>
    <w:rsid w:val="00AD0673"/>
    <w:rsid w:val="00AD3C2C"/>
    <w:rsid w:val="00AE10F7"/>
    <w:rsid w:val="00AE54E3"/>
    <w:rsid w:val="00AF18E1"/>
    <w:rsid w:val="00B06934"/>
    <w:rsid w:val="00B21596"/>
    <w:rsid w:val="00B26E37"/>
    <w:rsid w:val="00B410D5"/>
    <w:rsid w:val="00B61814"/>
    <w:rsid w:val="00B62141"/>
    <w:rsid w:val="00B62626"/>
    <w:rsid w:val="00B72563"/>
    <w:rsid w:val="00B73712"/>
    <w:rsid w:val="00B82070"/>
    <w:rsid w:val="00B85ADC"/>
    <w:rsid w:val="00BA18EC"/>
    <w:rsid w:val="00BB1572"/>
    <w:rsid w:val="00BB204A"/>
    <w:rsid w:val="00BB573C"/>
    <w:rsid w:val="00BC1A20"/>
    <w:rsid w:val="00BE1ACF"/>
    <w:rsid w:val="00C01948"/>
    <w:rsid w:val="00C11EFF"/>
    <w:rsid w:val="00C123CD"/>
    <w:rsid w:val="00C32574"/>
    <w:rsid w:val="00C554A5"/>
    <w:rsid w:val="00C65891"/>
    <w:rsid w:val="00C67D11"/>
    <w:rsid w:val="00C714A0"/>
    <w:rsid w:val="00C93826"/>
    <w:rsid w:val="00CB03B6"/>
    <w:rsid w:val="00CB21CA"/>
    <w:rsid w:val="00CB4B51"/>
    <w:rsid w:val="00CE38E6"/>
    <w:rsid w:val="00CF0068"/>
    <w:rsid w:val="00D241A7"/>
    <w:rsid w:val="00D30AE2"/>
    <w:rsid w:val="00D32426"/>
    <w:rsid w:val="00D34BB8"/>
    <w:rsid w:val="00D37C44"/>
    <w:rsid w:val="00D63E21"/>
    <w:rsid w:val="00D651E9"/>
    <w:rsid w:val="00D779CC"/>
    <w:rsid w:val="00D9311A"/>
    <w:rsid w:val="00DB12D6"/>
    <w:rsid w:val="00DB16D6"/>
    <w:rsid w:val="00DB26C7"/>
    <w:rsid w:val="00DC4E45"/>
    <w:rsid w:val="00DD10B5"/>
    <w:rsid w:val="00DE5F39"/>
    <w:rsid w:val="00DF6E59"/>
    <w:rsid w:val="00DF7755"/>
    <w:rsid w:val="00E000EC"/>
    <w:rsid w:val="00E12708"/>
    <w:rsid w:val="00E20BA7"/>
    <w:rsid w:val="00E21113"/>
    <w:rsid w:val="00E212AA"/>
    <w:rsid w:val="00E2368E"/>
    <w:rsid w:val="00E27979"/>
    <w:rsid w:val="00E32CEC"/>
    <w:rsid w:val="00E347E5"/>
    <w:rsid w:val="00E44BB6"/>
    <w:rsid w:val="00E45FAA"/>
    <w:rsid w:val="00E478EC"/>
    <w:rsid w:val="00E53DCB"/>
    <w:rsid w:val="00E54B4C"/>
    <w:rsid w:val="00E5532A"/>
    <w:rsid w:val="00E56E6E"/>
    <w:rsid w:val="00E61B80"/>
    <w:rsid w:val="00E73193"/>
    <w:rsid w:val="00E80090"/>
    <w:rsid w:val="00E848AF"/>
    <w:rsid w:val="00E932E1"/>
    <w:rsid w:val="00EA21D1"/>
    <w:rsid w:val="00ED0D3F"/>
    <w:rsid w:val="00ED139D"/>
    <w:rsid w:val="00ED2F43"/>
    <w:rsid w:val="00ED6CD3"/>
    <w:rsid w:val="00EE0354"/>
    <w:rsid w:val="00EF6108"/>
    <w:rsid w:val="00F02B53"/>
    <w:rsid w:val="00F21497"/>
    <w:rsid w:val="00F31BA7"/>
    <w:rsid w:val="00F33B4D"/>
    <w:rsid w:val="00F56912"/>
    <w:rsid w:val="00F656F7"/>
    <w:rsid w:val="00F67CE4"/>
    <w:rsid w:val="00F71A5D"/>
    <w:rsid w:val="00F75164"/>
    <w:rsid w:val="00F7541F"/>
    <w:rsid w:val="00F76C7A"/>
    <w:rsid w:val="00F77E27"/>
    <w:rsid w:val="00F83FC6"/>
    <w:rsid w:val="00F868F0"/>
    <w:rsid w:val="00FA1BC1"/>
    <w:rsid w:val="00FA3E90"/>
    <w:rsid w:val="00FB7686"/>
    <w:rsid w:val="00FC148A"/>
    <w:rsid w:val="00FC43C4"/>
    <w:rsid w:val="00FD5679"/>
    <w:rsid w:val="00FD56E3"/>
    <w:rsid w:val="01D887FE"/>
    <w:rsid w:val="0426FC41"/>
    <w:rsid w:val="052EF552"/>
    <w:rsid w:val="080B7F50"/>
    <w:rsid w:val="08ACF4CD"/>
    <w:rsid w:val="1237F8C9"/>
    <w:rsid w:val="245432D5"/>
    <w:rsid w:val="246DC6CC"/>
    <w:rsid w:val="2B1B9E99"/>
    <w:rsid w:val="300E1187"/>
    <w:rsid w:val="3247B163"/>
    <w:rsid w:val="330788AB"/>
    <w:rsid w:val="411BC0CC"/>
    <w:rsid w:val="44600F82"/>
    <w:rsid w:val="458DA9B7"/>
    <w:rsid w:val="4647F80D"/>
    <w:rsid w:val="4CB4313E"/>
    <w:rsid w:val="58F84577"/>
    <w:rsid w:val="5CB23CA1"/>
    <w:rsid w:val="6AAA048E"/>
    <w:rsid w:val="7284C3AE"/>
    <w:rsid w:val="7AC5A6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C0B98"/>
  <w15:chartTrackingRefBased/>
  <w15:docId w15:val="{5C09BB1D-0237-4E5A-9645-811C01F43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708CC"/>
  </w:style>
  <w:style w:type="paragraph" w:styleId="berschrift1">
    <w:name w:val="heading 1"/>
    <w:next w:val="Standard"/>
    <w:link w:val="berschrift1Zchn"/>
    <w:uiPriority w:val="9"/>
    <w:rsid w:val="002708CC"/>
    <w:pPr>
      <w:outlineLvl w:val="0"/>
    </w:pPr>
    <w:rPr>
      <w:rFonts w:eastAsiaTheme="majorEastAsia" w:cstheme="majorBidi"/>
      <w:b/>
      <w:color w:val="E94E24" w:themeColor="background1"/>
      <w:sz w:val="48"/>
      <w:szCs w:val="32"/>
    </w:rPr>
  </w:style>
  <w:style w:type="paragraph" w:styleId="berschrift2">
    <w:name w:val="heading 2"/>
    <w:basedOn w:val="Standard"/>
    <w:next w:val="Standard"/>
    <w:link w:val="berschrift2Zchn"/>
    <w:uiPriority w:val="9"/>
    <w:unhideWhenUsed/>
    <w:rsid w:val="002708CC"/>
    <w:pPr>
      <w:keepNext/>
      <w:keepLines/>
      <w:spacing w:before="40" w:after="0"/>
      <w:outlineLvl w:val="1"/>
    </w:pPr>
    <w:rPr>
      <w:rFonts w:asciiTheme="majorHAnsi" w:eastAsiaTheme="majorEastAsia" w:hAnsiTheme="majorHAnsi" w:cstheme="majorBidi"/>
      <w:color w:val="262626" w:themeColor="accent1" w:themeShade="BF"/>
      <w:sz w:val="26"/>
      <w:szCs w:val="26"/>
    </w:rPr>
  </w:style>
  <w:style w:type="paragraph" w:styleId="berschrift3">
    <w:name w:val="heading 3"/>
    <w:basedOn w:val="Standard"/>
    <w:next w:val="Standard"/>
    <w:link w:val="berschrift3Zchn"/>
    <w:uiPriority w:val="9"/>
    <w:unhideWhenUsed/>
    <w:qFormat/>
    <w:rsid w:val="002708CC"/>
    <w:pPr>
      <w:keepNext/>
      <w:keepLines/>
      <w:spacing w:before="40" w:after="0"/>
      <w:outlineLvl w:val="2"/>
    </w:pPr>
    <w:rPr>
      <w:rFonts w:asciiTheme="majorHAnsi" w:eastAsiaTheme="majorEastAsia" w:hAnsiTheme="majorHAnsi" w:cstheme="majorBidi"/>
      <w:color w:val="191919"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B03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B03B6"/>
  </w:style>
  <w:style w:type="paragraph" w:styleId="Fuzeile">
    <w:name w:val="footer"/>
    <w:basedOn w:val="Standard"/>
    <w:link w:val="FuzeileZchn"/>
    <w:uiPriority w:val="99"/>
    <w:unhideWhenUsed/>
    <w:rsid w:val="00CB03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B03B6"/>
  </w:style>
  <w:style w:type="table" w:styleId="Tabellenraster">
    <w:name w:val="Table Grid"/>
    <w:basedOn w:val="NormaleTabelle"/>
    <w:uiPriority w:val="39"/>
    <w:rsid w:val="00A80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2708CC"/>
    <w:rPr>
      <w:rFonts w:eastAsiaTheme="majorEastAsia" w:cstheme="majorBidi"/>
      <w:b/>
      <w:color w:val="E94E24" w:themeColor="background1"/>
      <w:sz w:val="48"/>
      <w:szCs w:val="32"/>
    </w:rPr>
  </w:style>
  <w:style w:type="paragraph" w:styleId="KeinLeerraum">
    <w:name w:val="No Spacing"/>
    <w:uiPriority w:val="1"/>
    <w:qFormat/>
    <w:rsid w:val="002708CC"/>
    <w:pPr>
      <w:spacing w:after="0" w:line="240" w:lineRule="auto"/>
    </w:pPr>
  </w:style>
  <w:style w:type="character" w:customStyle="1" w:styleId="berschrift2Zchn">
    <w:name w:val="Überschrift 2 Zchn"/>
    <w:basedOn w:val="Absatz-Standardschriftart"/>
    <w:link w:val="berschrift2"/>
    <w:uiPriority w:val="9"/>
    <w:rsid w:val="002708CC"/>
    <w:rPr>
      <w:rFonts w:asciiTheme="majorHAnsi" w:eastAsiaTheme="majorEastAsia" w:hAnsiTheme="majorHAnsi" w:cstheme="majorBidi"/>
      <w:color w:val="262626" w:themeColor="accent1" w:themeShade="BF"/>
      <w:sz w:val="26"/>
      <w:szCs w:val="26"/>
    </w:rPr>
  </w:style>
  <w:style w:type="character" w:customStyle="1" w:styleId="berschrift3Zchn">
    <w:name w:val="Überschrift 3 Zchn"/>
    <w:basedOn w:val="Absatz-Standardschriftart"/>
    <w:link w:val="berschrift3"/>
    <w:uiPriority w:val="9"/>
    <w:rsid w:val="002708CC"/>
    <w:rPr>
      <w:rFonts w:asciiTheme="majorHAnsi" w:eastAsiaTheme="majorEastAsia" w:hAnsiTheme="majorHAnsi" w:cstheme="majorBidi"/>
      <w:color w:val="191919" w:themeColor="accent1" w:themeShade="7F"/>
      <w:sz w:val="24"/>
      <w:szCs w:val="24"/>
    </w:rPr>
  </w:style>
  <w:style w:type="paragraph" w:styleId="IntensivesZitat">
    <w:name w:val="Intense Quote"/>
    <w:basedOn w:val="Standard"/>
    <w:next w:val="Standard"/>
    <w:link w:val="IntensivesZitatZchn"/>
    <w:uiPriority w:val="30"/>
    <w:qFormat/>
    <w:rsid w:val="002708CC"/>
    <w:pPr>
      <w:pBdr>
        <w:top w:val="single" w:sz="4" w:space="10" w:color="333333" w:themeColor="accent1"/>
        <w:bottom w:val="single" w:sz="4" w:space="10" w:color="333333" w:themeColor="accent1"/>
      </w:pBdr>
      <w:spacing w:before="360" w:after="360"/>
      <w:ind w:left="864" w:right="864"/>
      <w:jc w:val="center"/>
    </w:pPr>
    <w:rPr>
      <w:i/>
      <w:iCs/>
      <w:color w:val="333333" w:themeColor="accent1"/>
    </w:rPr>
  </w:style>
  <w:style w:type="character" w:customStyle="1" w:styleId="IntensivesZitatZchn">
    <w:name w:val="Intensives Zitat Zchn"/>
    <w:basedOn w:val="Absatz-Standardschriftart"/>
    <w:link w:val="IntensivesZitat"/>
    <w:uiPriority w:val="30"/>
    <w:rsid w:val="002708CC"/>
    <w:rPr>
      <w:i/>
      <w:iCs/>
      <w:color w:val="333333" w:themeColor="accent1"/>
    </w:rPr>
  </w:style>
  <w:style w:type="paragraph" w:styleId="Titel">
    <w:name w:val="Title"/>
    <w:basedOn w:val="Standard"/>
    <w:next w:val="Standard"/>
    <w:link w:val="TitelZchn"/>
    <w:uiPriority w:val="10"/>
    <w:qFormat/>
    <w:rsid w:val="003630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63010"/>
    <w:rPr>
      <w:rFonts w:asciiTheme="majorHAnsi" w:eastAsiaTheme="majorEastAsia" w:hAnsiTheme="majorHAnsi" w:cstheme="majorBidi"/>
      <w:spacing w:val="-10"/>
      <w:kern w:val="28"/>
      <w:sz w:val="56"/>
      <w:szCs w:val="56"/>
    </w:rPr>
  </w:style>
  <w:style w:type="paragraph" w:customStyle="1" w:styleId="TitelHeader">
    <w:name w:val="Titel Header"/>
    <w:link w:val="TitelHeaderZchn"/>
    <w:qFormat/>
    <w:rsid w:val="00AE10F7"/>
    <w:rPr>
      <w:b/>
      <w:color w:val="FFFFFF" w:themeColor="background2"/>
      <w:sz w:val="48"/>
    </w:rPr>
  </w:style>
  <w:style w:type="paragraph" w:customStyle="1" w:styleId="TitelVeranstaltung">
    <w:name w:val="Titel Veranstaltung"/>
    <w:basedOn w:val="Standard"/>
    <w:link w:val="TitelVeranstaltungZchn"/>
    <w:qFormat/>
    <w:rsid w:val="00363010"/>
    <w:pPr>
      <w:spacing w:after="80"/>
    </w:pPr>
    <w:rPr>
      <w:b/>
      <w:color w:val="002B51"/>
      <w:sz w:val="40"/>
    </w:rPr>
  </w:style>
  <w:style w:type="character" w:customStyle="1" w:styleId="TitelHeaderZchn">
    <w:name w:val="Titel Header Zchn"/>
    <w:basedOn w:val="Absatz-Standardschriftart"/>
    <w:link w:val="TitelHeader"/>
    <w:rsid w:val="00AE10F7"/>
    <w:rPr>
      <w:b/>
      <w:color w:val="FFFFFF" w:themeColor="background2"/>
      <w:sz w:val="48"/>
    </w:rPr>
  </w:style>
  <w:style w:type="paragraph" w:customStyle="1" w:styleId="UntertitelVeranstaltung">
    <w:name w:val="Untertitel Veranstaltung"/>
    <w:basedOn w:val="TitelVeranstaltung"/>
    <w:link w:val="UntertitelVeranstaltungZchn"/>
    <w:qFormat/>
    <w:rsid w:val="0081416E"/>
    <w:pPr>
      <w:spacing w:after="40"/>
    </w:pPr>
    <w:rPr>
      <w:b w:val="0"/>
      <w:sz w:val="20"/>
    </w:rPr>
  </w:style>
  <w:style w:type="character" w:customStyle="1" w:styleId="TitelVeranstaltungZchn">
    <w:name w:val="Titel Veranstaltung Zchn"/>
    <w:basedOn w:val="Absatz-Standardschriftart"/>
    <w:link w:val="TitelVeranstaltung"/>
    <w:rsid w:val="00363010"/>
    <w:rPr>
      <w:b/>
      <w:color w:val="002B51"/>
      <w:sz w:val="40"/>
    </w:rPr>
  </w:style>
  <w:style w:type="paragraph" w:customStyle="1" w:styleId="Motivationstext">
    <w:name w:val="Motivationstext"/>
    <w:basedOn w:val="UntertitelVeranstaltung"/>
    <w:link w:val="MotivationstextZchn"/>
    <w:qFormat/>
    <w:rsid w:val="0081416E"/>
    <w:rPr>
      <w:sz w:val="17"/>
    </w:rPr>
  </w:style>
  <w:style w:type="character" w:customStyle="1" w:styleId="UntertitelVeranstaltungZchn">
    <w:name w:val="Untertitel Veranstaltung Zchn"/>
    <w:basedOn w:val="TitelVeranstaltungZchn"/>
    <w:link w:val="UntertitelVeranstaltung"/>
    <w:rsid w:val="0081416E"/>
    <w:rPr>
      <w:b w:val="0"/>
      <w:color w:val="002B51"/>
      <w:sz w:val="20"/>
    </w:rPr>
  </w:style>
  <w:style w:type="paragraph" w:customStyle="1" w:styleId="Tabelle">
    <w:name w:val="Tabelle"/>
    <w:qFormat/>
    <w:rsid w:val="0081416E"/>
    <w:pPr>
      <w:spacing w:line="240" w:lineRule="auto"/>
    </w:pPr>
    <w:rPr>
      <w:color w:val="002B51"/>
      <w:sz w:val="17"/>
    </w:rPr>
  </w:style>
  <w:style w:type="character" w:customStyle="1" w:styleId="MotivationstextZchn">
    <w:name w:val="Motivationstext Zchn"/>
    <w:basedOn w:val="UntertitelVeranstaltungZchn"/>
    <w:link w:val="Motivationstext"/>
    <w:rsid w:val="0081416E"/>
    <w:rPr>
      <w:b w:val="0"/>
      <w:color w:val="002B51"/>
      <w:sz w:val="17"/>
    </w:rPr>
  </w:style>
  <w:style w:type="paragraph" w:customStyle="1" w:styleId="Tabellefett">
    <w:name w:val="Tabelle fett"/>
    <w:basedOn w:val="Tabelle"/>
    <w:qFormat/>
    <w:rsid w:val="00145097"/>
    <w:pPr>
      <w:spacing w:after="60"/>
    </w:pPr>
    <w:rPr>
      <w:b/>
    </w:rPr>
  </w:style>
  <w:style w:type="paragraph" w:customStyle="1" w:styleId="Tabellekursiv">
    <w:name w:val="Tabelle kursiv"/>
    <w:basedOn w:val="Tabelle"/>
    <w:qFormat/>
    <w:rsid w:val="0081416E"/>
  </w:style>
  <w:style w:type="character" w:styleId="Kommentarzeichen">
    <w:name w:val="annotation reference"/>
    <w:basedOn w:val="Absatz-Standardschriftart"/>
    <w:uiPriority w:val="99"/>
    <w:semiHidden/>
    <w:unhideWhenUsed/>
    <w:rsid w:val="00DD10B5"/>
    <w:rPr>
      <w:sz w:val="16"/>
      <w:szCs w:val="16"/>
    </w:rPr>
  </w:style>
  <w:style w:type="paragraph" w:styleId="Kommentartext">
    <w:name w:val="annotation text"/>
    <w:basedOn w:val="Standard"/>
    <w:link w:val="KommentartextZchn"/>
    <w:uiPriority w:val="99"/>
    <w:semiHidden/>
    <w:unhideWhenUsed/>
    <w:rsid w:val="00DD10B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D10B5"/>
    <w:rPr>
      <w:sz w:val="20"/>
      <w:szCs w:val="20"/>
    </w:rPr>
  </w:style>
  <w:style w:type="paragraph" w:styleId="Kommentarthema">
    <w:name w:val="annotation subject"/>
    <w:basedOn w:val="Kommentartext"/>
    <w:next w:val="Kommentartext"/>
    <w:link w:val="KommentarthemaZchn"/>
    <w:uiPriority w:val="99"/>
    <w:semiHidden/>
    <w:unhideWhenUsed/>
    <w:rsid w:val="00DD10B5"/>
    <w:rPr>
      <w:b/>
      <w:bCs/>
    </w:rPr>
  </w:style>
  <w:style w:type="character" w:customStyle="1" w:styleId="KommentarthemaZchn">
    <w:name w:val="Kommentarthema Zchn"/>
    <w:basedOn w:val="KommentartextZchn"/>
    <w:link w:val="Kommentarthema"/>
    <w:uiPriority w:val="99"/>
    <w:semiHidden/>
    <w:rsid w:val="00DD10B5"/>
    <w:rPr>
      <w:b/>
      <w:bCs/>
      <w:sz w:val="20"/>
      <w:szCs w:val="20"/>
    </w:rPr>
  </w:style>
  <w:style w:type="paragraph" w:styleId="Listenabsatz">
    <w:name w:val="List Paragraph"/>
    <w:basedOn w:val="Standard"/>
    <w:uiPriority w:val="34"/>
    <w:qFormat/>
    <w:rsid w:val="00652DCC"/>
    <w:pPr>
      <w:ind w:left="720"/>
      <w:contextualSpacing/>
    </w:pPr>
  </w:style>
  <w:style w:type="character" w:styleId="Hyperlink">
    <w:name w:val="Hyperlink"/>
    <w:basedOn w:val="Absatz-Standardschriftart"/>
    <w:uiPriority w:val="99"/>
    <w:unhideWhenUsed/>
    <w:rsid w:val="00F7541F"/>
    <w:rPr>
      <w:color w:val="E94E24" w:themeColor="hyperlink"/>
      <w:u w:val="single"/>
    </w:rPr>
  </w:style>
  <w:style w:type="character" w:styleId="NichtaufgelsteErwhnung">
    <w:name w:val="Unresolved Mention"/>
    <w:basedOn w:val="Absatz-Standardschriftart"/>
    <w:uiPriority w:val="99"/>
    <w:semiHidden/>
    <w:unhideWhenUsed/>
    <w:rsid w:val="00F754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33355">
      <w:bodyDiv w:val="1"/>
      <w:marLeft w:val="0"/>
      <w:marRight w:val="0"/>
      <w:marTop w:val="0"/>
      <w:marBottom w:val="0"/>
      <w:divBdr>
        <w:top w:val="none" w:sz="0" w:space="0" w:color="auto"/>
        <w:left w:val="none" w:sz="0" w:space="0" w:color="auto"/>
        <w:bottom w:val="none" w:sz="0" w:space="0" w:color="auto"/>
        <w:right w:val="none" w:sz="0" w:space="0" w:color="auto"/>
      </w:divBdr>
    </w:div>
    <w:div w:id="160772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hotel-luise.d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hyperlink" Target="https://all.accor.com/hotel/5376/index.de.shtml" TargetMode="External"/><Relationship Id="rId20" Type="http://schemas.openxmlformats.org/officeDocument/2006/relationships/hyperlink" Target="https://www.nh-hotels.com/de/hotel/nh-erlang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g"/></Relationships>
</file>

<file path=word/_rels/settings.xml.rels><?xml version="1.0" encoding="UTF-8" standalone="yes"?>
<Relationships xmlns="http://schemas.openxmlformats.org/package/2006/relationships"><Relationship Id="rId1" Type="http://schemas.openxmlformats.org/officeDocument/2006/relationships/attachedTemplate" Target="file:///C:\OneDrive\OneDrive%20-%20Composites%20United%20e.V\CU%20INTERN\CU%20K%20O%20M%20M%20U%20N%20I%20K%20A%20T%20I%20O%20N\Veranstaltungen\Vorlage%20Agenda%20Event%20MAI%20Carbon.dotx" TargetMode="External"/></Relationships>
</file>

<file path=word/theme/theme1.xml><?xml version="1.0" encoding="utf-8"?>
<a:theme xmlns:a="http://schemas.openxmlformats.org/drawingml/2006/main" name="Office">
  <a:themeElements>
    <a:clrScheme name="CU Farbschema">
      <a:dk1>
        <a:srgbClr val="002B51"/>
      </a:dk1>
      <a:lt1>
        <a:srgbClr val="E94E24"/>
      </a:lt1>
      <a:dk2>
        <a:srgbClr val="171616"/>
      </a:dk2>
      <a:lt2>
        <a:srgbClr val="FFFFFF"/>
      </a:lt2>
      <a:accent1>
        <a:srgbClr val="333333"/>
      </a:accent1>
      <a:accent2>
        <a:srgbClr val="666666"/>
      </a:accent2>
      <a:accent3>
        <a:srgbClr val="A5A5A5"/>
      </a:accent3>
      <a:accent4>
        <a:srgbClr val="999999"/>
      </a:accent4>
      <a:accent5>
        <a:srgbClr val="686868"/>
      </a:accent5>
      <a:accent6>
        <a:srgbClr val="008F97"/>
      </a:accent6>
      <a:hlink>
        <a:srgbClr val="E94E24"/>
      </a:hlink>
      <a:folHlink>
        <a:srgbClr val="E94E2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fd635a5-416c-4eff-9c00-f9779aaf938d">
      <Terms xmlns="http://schemas.microsoft.com/office/infopath/2007/PartnerControls"/>
    </lcf76f155ced4ddcb4097134ff3c332f>
    <TaxCatchAll xmlns="bb06e47b-9e5d-4fe2-823b-073f42a1339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6EFD8D716DA4F64F96FCF966227F8F08" ma:contentTypeVersion="18" ma:contentTypeDescription="Ein neues Dokument erstellen." ma:contentTypeScope="" ma:versionID="bbcc8fa3d006acd9c0342054e49da690">
  <xsd:schema xmlns:xsd="http://www.w3.org/2001/XMLSchema" xmlns:xs="http://www.w3.org/2001/XMLSchema" xmlns:p="http://schemas.microsoft.com/office/2006/metadata/properties" xmlns:ns2="5fd635a5-416c-4eff-9c00-f9779aaf938d" xmlns:ns3="bb06e47b-9e5d-4fe2-823b-073f42a13391" targetNamespace="http://schemas.microsoft.com/office/2006/metadata/properties" ma:root="true" ma:fieldsID="b3623ee3e40eb56f0a771c3b125e02eb" ns2:_="" ns3:_="">
    <xsd:import namespace="5fd635a5-416c-4eff-9c00-f9779aaf938d"/>
    <xsd:import namespace="bb06e47b-9e5d-4fe2-823b-073f42a133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d635a5-416c-4eff-9c00-f9779aaf93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2aa8d5b2-69cf-4923-a291-8493064760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06e47b-9e5d-4fe2-823b-073f42a13391"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07a2bd28-d608-48ca-99b5-f67a22fd066b}" ma:internalName="TaxCatchAll" ma:showField="CatchAllData" ma:web="bb06e47b-9e5d-4fe2-823b-073f42a133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F3D420-2F2A-4FCB-9F3E-CAFF4556782E}">
  <ds:schemaRefs>
    <ds:schemaRef ds:uri="http://schemas.microsoft.com/sharepoint/v3/contenttype/forms"/>
  </ds:schemaRefs>
</ds:datastoreItem>
</file>

<file path=customXml/itemProps2.xml><?xml version="1.0" encoding="utf-8"?>
<ds:datastoreItem xmlns:ds="http://schemas.openxmlformats.org/officeDocument/2006/customXml" ds:itemID="{0BE94C32-69AB-4A21-85E7-530AFB926DA0}">
  <ds:schemaRefs>
    <ds:schemaRef ds:uri="http://schemas.microsoft.com/office/2006/metadata/properties"/>
    <ds:schemaRef ds:uri="http://schemas.microsoft.com/office/infopath/2007/PartnerControls"/>
    <ds:schemaRef ds:uri="5fd635a5-416c-4eff-9c00-f9779aaf938d"/>
    <ds:schemaRef ds:uri="bb06e47b-9e5d-4fe2-823b-073f42a13391"/>
  </ds:schemaRefs>
</ds:datastoreItem>
</file>

<file path=customXml/itemProps3.xml><?xml version="1.0" encoding="utf-8"?>
<ds:datastoreItem xmlns:ds="http://schemas.openxmlformats.org/officeDocument/2006/customXml" ds:itemID="{4A050A7C-2384-491B-8443-039CB4A09CF1}">
  <ds:schemaRefs>
    <ds:schemaRef ds:uri="http://schemas.openxmlformats.org/officeDocument/2006/bibliography"/>
  </ds:schemaRefs>
</ds:datastoreItem>
</file>

<file path=customXml/itemProps4.xml><?xml version="1.0" encoding="utf-8"?>
<ds:datastoreItem xmlns:ds="http://schemas.openxmlformats.org/officeDocument/2006/customXml" ds:itemID="{93725365-8851-40BC-AE88-1AE659A72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d635a5-416c-4eff-9c00-f9779aaf938d"/>
    <ds:schemaRef ds:uri="bb06e47b-9e5d-4fe2-823b-073f42a13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Vorlage Agenda Event MAI Carbon</Template>
  <TotalTime>0</TotalTime>
  <Pages>4</Pages>
  <Words>772</Words>
  <Characters>4869</Characters>
  <Application>Microsoft Office Word</Application>
  <DocSecurity>0</DocSecurity>
  <Lines>40</Lines>
  <Paragraphs>11</Paragraphs>
  <ScaleCrop>false</ScaleCrop>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Draeger</dc:creator>
  <cp:keywords/>
  <dc:description/>
  <cp:lastModifiedBy>Verena Draeger</cp:lastModifiedBy>
  <cp:revision>8</cp:revision>
  <cp:lastPrinted>2025-04-24T07:51:00Z</cp:lastPrinted>
  <dcterms:created xsi:type="dcterms:W3CDTF">2025-04-29T10:24:00Z</dcterms:created>
  <dcterms:modified xsi:type="dcterms:W3CDTF">2025-06-02T06:36:00Z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0x0101006EFD8D716DA4F64F96FCF966227F8F08</vt:lpwstr>
  </property>
  <property fmtid="{D5CDD505-2E9C-101B-9397-08002B2CF9AE}" pid="3" name="MediaServiceImageTags">
    <vt:lpwstr/>
  </property>
</Properties>
</file>